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r w:rsidRPr="006A31FD">
        <w:rPr>
          <w:rFonts w:ascii="宋体" w:eastAsia="宋体" w:hAnsi="宋体" w:cs="Times New Roman" w:hint="eastAsia"/>
          <w:b/>
          <w:sz w:val="72"/>
          <w:szCs w:val="72"/>
        </w:rPr>
        <w:t>宜</w:t>
      </w:r>
      <w:r w:rsidRPr="006A31FD">
        <w:rPr>
          <w:rFonts w:ascii="宋体" w:eastAsia="宋体" w:hAnsi="宋体" w:cs="Times New Roman"/>
          <w:b/>
          <w:sz w:val="72"/>
          <w:szCs w:val="72"/>
        </w:rPr>
        <w:t>昌市中级人民法院</w:t>
      </w: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60"/>
          <w:szCs w:val="60"/>
        </w:rPr>
      </w:pPr>
    </w:p>
    <w:p w:rsidR="006A31FD" w:rsidRPr="006A31FD" w:rsidRDefault="006A31FD" w:rsidP="006A31FD">
      <w:pPr>
        <w:spacing w:line="1600" w:lineRule="exact"/>
        <w:jc w:val="center"/>
        <w:rPr>
          <w:rFonts w:ascii="华文楷体" w:eastAsia="华文楷体" w:hAnsi="华文楷体" w:cs="Times New Roman"/>
          <w:b/>
          <w:sz w:val="130"/>
          <w:szCs w:val="130"/>
        </w:rPr>
      </w:pPr>
      <w:r w:rsidRPr="006A31FD">
        <w:rPr>
          <w:rFonts w:ascii="华文楷体" w:eastAsia="华文楷体" w:hAnsi="华文楷体" w:cs="Times New Roman" w:hint="eastAsia"/>
          <w:b/>
          <w:sz w:val="130"/>
          <w:szCs w:val="130"/>
        </w:rPr>
        <w:t>询</w:t>
      </w:r>
    </w:p>
    <w:p w:rsidR="006A31FD" w:rsidRPr="006A31FD" w:rsidRDefault="006A31FD" w:rsidP="006A31FD">
      <w:pPr>
        <w:spacing w:line="1600" w:lineRule="exact"/>
        <w:jc w:val="center"/>
        <w:rPr>
          <w:rFonts w:ascii="华文楷体" w:eastAsia="华文楷体" w:hAnsi="华文楷体" w:cs="Times New Roman"/>
          <w:b/>
          <w:sz w:val="130"/>
          <w:szCs w:val="130"/>
        </w:rPr>
      </w:pPr>
      <w:r w:rsidRPr="006A31FD">
        <w:rPr>
          <w:rFonts w:ascii="华文楷体" w:eastAsia="华文楷体" w:hAnsi="华文楷体" w:cs="Times New Roman" w:hint="eastAsia"/>
          <w:b/>
          <w:sz w:val="130"/>
          <w:szCs w:val="130"/>
        </w:rPr>
        <w:t>价</w:t>
      </w:r>
    </w:p>
    <w:p w:rsidR="006A31FD" w:rsidRPr="006A31FD" w:rsidRDefault="006A31FD" w:rsidP="006A31FD">
      <w:pPr>
        <w:spacing w:line="1600" w:lineRule="exact"/>
        <w:jc w:val="center"/>
        <w:rPr>
          <w:rFonts w:ascii="华文楷体" w:eastAsia="华文楷体" w:hAnsi="华文楷体" w:cs="Times New Roman"/>
          <w:b/>
          <w:sz w:val="130"/>
          <w:szCs w:val="130"/>
        </w:rPr>
      </w:pPr>
      <w:r w:rsidRPr="006A31FD">
        <w:rPr>
          <w:rFonts w:ascii="华文楷体" w:eastAsia="华文楷体" w:hAnsi="华文楷体" w:cs="Times New Roman"/>
          <w:b/>
          <w:sz w:val="130"/>
          <w:szCs w:val="130"/>
        </w:rPr>
        <w:t>文</w:t>
      </w:r>
    </w:p>
    <w:p w:rsidR="006A31FD" w:rsidRPr="006A31FD" w:rsidRDefault="006A31FD" w:rsidP="006A31FD">
      <w:pPr>
        <w:spacing w:line="1600" w:lineRule="exact"/>
        <w:jc w:val="center"/>
        <w:rPr>
          <w:rFonts w:ascii="华文楷体" w:eastAsia="华文楷体" w:hAnsi="华文楷体" w:cs="Times New Roman"/>
          <w:b/>
          <w:sz w:val="130"/>
          <w:szCs w:val="130"/>
        </w:rPr>
      </w:pPr>
      <w:r w:rsidRPr="006A31FD">
        <w:rPr>
          <w:rFonts w:ascii="华文楷体" w:eastAsia="华文楷体" w:hAnsi="华文楷体" w:cs="Times New Roman"/>
          <w:b/>
          <w:sz w:val="130"/>
          <w:szCs w:val="130"/>
        </w:rPr>
        <w:t>件</w:t>
      </w: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6A31FD" w:rsidRPr="006A31FD" w:rsidRDefault="006A31FD" w:rsidP="00FD4B16">
      <w:pPr>
        <w:jc w:val="center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6A31FD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项目</w:t>
      </w:r>
      <w:r w:rsidRPr="006A31FD">
        <w:rPr>
          <w:rFonts w:ascii="宋体" w:eastAsia="宋体" w:hAnsi="宋体" w:cs="Times New Roman"/>
          <w:color w:val="000000" w:themeColor="text1"/>
          <w:sz w:val="32"/>
          <w:szCs w:val="32"/>
        </w:rPr>
        <w:t>名称：</w:t>
      </w:r>
      <w:r w:rsidR="00645331"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>更换车辆广告道闸</w:t>
      </w:r>
    </w:p>
    <w:p w:rsidR="006A31FD" w:rsidRPr="006A31FD" w:rsidRDefault="006A31FD" w:rsidP="00FD4B16">
      <w:pPr>
        <w:jc w:val="center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6A31FD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采购</w:t>
      </w:r>
      <w:r w:rsidRPr="006A31FD">
        <w:rPr>
          <w:rFonts w:ascii="宋体" w:eastAsia="宋体" w:hAnsi="宋体" w:cs="Times New Roman"/>
          <w:color w:val="000000" w:themeColor="text1"/>
          <w:sz w:val="32"/>
          <w:szCs w:val="32"/>
        </w:rPr>
        <w:t>编号：</w:t>
      </w:r>
      <w:r w:rsidRPr="006A31FD"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>CG-JZ-202201</w:t>
      </w:r>
      <w:r w:rsidR="00645331"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>5</w:t>
      </w:r>
    </w:p>
    <w:p w:rsidR="006A31FD" w:rsidRPr="006A31FD" w:rsidRDefault="006A31FD" w:rsidP="006A31FD">
      <w:pPr>
        <w:jc w:val="left"/>
        <w:rPr>
          <w:rFonts w:ascii="宋体" w:eastAsia="宋体" w:hAnsi="宋体" w:cs="Times New Roman"/>
          <w:sz w:val="32"/>
          <w:szCs w:val="32"/>
        </w:rPr>
      </w:pP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6A31FD">
        <w:rPr>
          <w:rFonts w:ascii="宋体" w:eastAsia="宋体" w:hAnsi="宋体" w:cs="Times New Roman"/>
          <w:b/>
          <w:sz w:val="44"/>
          <w:szCs w:val="44"/>
        </w:rPr>
        <w:t>202</w:t>
      </w:r>
      <w:r w:rsidRPr="006A31FD">
        <w:rPr>
          <w:rFonts w:ascii="宋体" w:eastAsia="宋体" w:hAnsi="宋体" w:cs="Times New Roman" w:hint="eastAsia"/>
          <w:b/>
          <w:sz w:val="44"/>
          <w:szCs w:val="44"/>
        </w:rPr>
        <w:t>2</w:t>
      </w:r>
      <w:r w:rsidRPr="006A31FD">
        <w:rPr>
          <w:rFonts w:ascii="宋体" w:eastAsia="宋体" w:hAnsi="宋体" w:cs="Times New Roman"/>
          <w:b/>
          <w:sz w:val="44"/>
          <w:szCs w:val="44"/>
        </w:rPr>
        <w:t>年</w:t>
      </w:r>
      <w:r w:rsidRPr="006A31FD">
        <w:rPr>
          <w:rFonts w:ascii="宋体" w:eastAsia="宋体" w:hAnsi="宋体" w:cs="Times New Roman" w:hint="eastAsia"/>
          <w:b/>
          <w:sz w:val="44"/>
          <w:szCs w:val="44"/>
        </w:rPr>
        <w:t>3</w:t>
      </w:r>
      <w:r w:rsidRPr="006A31FD">
        <w:rPr>
          <w:rFonts w:ascii="宋体" w:eastAsia="宋体" w:hAnsi="宋体" w:cs="Times New Roman"/>
          <w:b/>
          <w:sz w:val="44"/>
          <w:szCs w:val="44"/>
        </w:rPr>
        <w:t>月</w:t>
      </w: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6A31FD" w:rsidRPr="007C6620" w:rsidRDefault="006A31FD" w:rsidP="006A31FD">
          <w:pPr>
            <w:keepNext/>
            <w:keepLines/>
            <w:widowControl/>
            <w:spacing w:before="240" w:line="259" w:lineRule="auto"/>
            <w:jc w:val="center"/>
            <w:rPr>
              <w:rFonts w:asciiTheme="majorHAnsi" w:eastAsiaTheme="majorEastAsia" w:hAnsiTheme="majorHAnsi" w:cstheme="majorBidi"/>
              <w:kern w:val="0"/>
              <w:sz w:val="44"/>
              <w:szCs w:val="44"/>
            </w:rPr>
          </w:pPr>
          <w:r w:rsidRPr="007C6620">
            <w:rPr>
              <w:rFonts w:asciiTheme="majorHAnsi" w:eastAsiaTheme="majorEastAsia" w:hAnsiTheme="majorHAnsi" w:cstheme="majorBidi"/>
              <w:kern w:val="0"/>
              <w:sz w:val="44"/>
              <w:szCs w:val="44"/>
              <w:lang w:val="zh-CN"/>
            </w:rPr>
            <w:t>目</w:t>
          </w:r>
          <w:r w:rsidRPr="007C6620">
            <w:rPr>
              <w:rFonts w:asciiTheme="majorHAnsi" w:eastAsiaTheme="majorEastAsia" w:hAnsiTheme="majorHAnsi" w:cstheme="majorBidi" w:hint="eastAsia"/>
              <w:kern w:val="0"/>
              <w:sz w:val="44"/>
              <w:szCs w:val="44"/>
              <w:lang w:val="zh-CN"/>
            </w:rPr>
            <w:t xml:space="preserve">  </w:t>
          </w:r>
          <w:r w:rsidRPr="007C6620">
            <w:rPr>
              <w:rFonts w:asciiTheme="majorHAnsi" w:eastAsiaTheme="majorEastAsia" w:hAnsiTheme="majorHAnsi" w:cstheme="majorBidi"/>
              <w:kern w:val="0"/>
              <w:sz w:val="44"/>
              <w:szCs w:val="44"/>
              <w:lang w:val="zh-CN"/>
            </w:rPr>
            <w:t>录</w:t>
          </w:r>
        </w:p>
        <w:p w:rsidR="006A31FD" w:rsidRPr="007C6620" w:rsidRDefault="006A31FD" w:rsidP="006A31FD">
          <w:pPr>
            <w:tabs>
              <w:tab w:val="right" w:leader="dot" w:pos="8538"/>
            </w:tabs>
            <w:rPr>
              <w:noProof/>
              <w:sz w:val="28"/>
              <w:szCs w:val="28"/>
            </w:rPr>
          </w:pPr>
          <w:r w:rsidRPr="007C6620">
            <w:rPr>
              <w:rFonts w:ascii="宋体" w:eastAsia="宋体" w:hAnsi="宋体" w:cs="Times New Roman"/>
              <w:sz w:val="28"/>
              <w:szCs w:val="28"/>
            </w:rPr>
            <w:fldChar w:fldCharType="begin"/>
          </w:r>
          <w:r w:rsidRPr="007C6620">
            <w:rPr>
              <w:rFonts w:ascii="宋体" w:eastAsia="宋体" w:hAnsi="宋体" w:cs="Times New Roman"/>
              <w:sz w:val="28"/>
              <w:szCs w:val="28"/>
            </w:rPr>
            <w:instrText xml:space="preserve"> TOC \o "1-3" \h \z \u </w:instrText>
          </w:r>
          <w:r w:rsidRPr="007C6620">
            <w:rPr>
              <w:rFonts w:ascii="宋体" w:eastAsia="宋体" w:hAnsi="宋体" w:cs="Times New Roman"/>
              <w:sz w:val="28"/>
              <w:szCs w:val="28"/>
            </w:rPr>
            <w:fldChar w:fldCharType="separate"/>
          </w:r>
          <w:hyperlink w:anchor="_Toc39906239" w:history="1">
            <w:r w:rsidRPr="007C6620">
              <w:rPr>
                <w:rFonts w:ascii="黑体" w:eastAsia="黑体" w:hAnsi="Times New Roman" w:cs="Times New Roman"/>
                <w:noProof/>
                <w:sz w:val="28"/>
                <w:szCs w:val="28"/>
                <w:highlight w:val="white"/>
                <w:u w:val="single"/>
              </w:rPr>
              <w:t>第一章 采购公告</w:t>
            </w:r>
            <w:r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</w:r>
            <w:r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4657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1FD" w:rsidRPr="007C6620" w:rsidRDefault="00884657" w:rsidP="006A31FD">
          <w:pPr>
            <w:tabs>
              <w:tab w:val="right" w:leader="dot" w:pos="8538"/>
            </w:tabs>
            <w:rPr>
              <w:noProof/>
              <w:sz w:val="28"/>
              <w:szCs w:val="28"/>
            </w:rPr>
          </w:pPr>
          <w:hyperlink w:anchor="_Toc39906240" w:history="1">
            <w:r w:rsidR="006A31FD" w:rsidRPr="007C6620">
              <w:rPr>
                <w:rFonts w:ascii="黑体" w:eastAsia="黑体" w:hAnsi="Times New Roman" w:cs="Times New Roman"/>
                <w:noProof/>
                <w:sz w:val="28"/>
                <w:szCs w:val="28"/>
                <w:highlight w:val="white"/>
                <w:u w:val="single"/>
              </w:rPr>
              <w:t>第二章  供应商须知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1FD" w:rsidRPr="007C6620" w:rsidRDefault="00884657" w:rsidP="006A31FD">
          <w:pPr>
            <w:tabs>
              <w:tab w:val="right" w:leader="dot" w:pos="8538"/>
            </w:tabs>
            <w:rPr>
              <w:noProof/>
              <w:sz w:val="28"/>
              <w:szCs w:val="28"/>
            </w:rPr>
          </w:pPr>
          <w:hyperlink w:anchor="_Toc39906241" w:history="1">
            <w:r w:rsidR="006A31FD" w:rsidRPr="007C6620">
              <w:rPr>
                <w:rFonts w:ascii="黑体" w:eastAsia="黑体" w:hAnsi="Times New Roman" w:cs="Times New Roman"/>
                <w:noProof/>
                <w:sz w:val="28"/>
                <w:szCs w:val="28"/>
                <w:highlight w:val="white"/>
                <w:u w:val="single"/>
              </w:rPr>
              <w:t>第三章 资格性检查和符合性检查内容及标准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1FD" w:rsidRPr="007C6620" w:rsidRDefault="00884657" w:rsidP="006A31FD">
          <w:pPr>
            <w:tabs>
              <w:tab w:val="right" w:leader="dot" w:pos="8538"/>
            </w:tabs>
            <w:rPr>
              <w:noProof/>
              <w:sz w:val="28"/>
              <w:szCs w:val="28"/>
            </w:rPr>
          </w:pPr>
          <w:hyperlink w:anchor="_Toc39906242" w:history="1">
            <w:r w:rsidR="006A31FD" w:rsidRPr="007C6620">
              <w:rPr>
                <w:rFonts w:ascii="黑体" w:eastAsia="黑体" w:hAnsi="Times New Roman" w:cs="Times New Roman"/>
                <w:noProof/>
                <w:sz w:val="28"/>
                <w:szCs w:val="28"/>
                <w:highlight w:val="white"/>
                <w:u w:val="single"/>
              </w:rPr>
              <w:t>第四章  采购</w:t>
            </w:r>
            <w:r w:rsidR="006A31FD" w:rsidRPr="007C6620">
              <w:rPr>
                <w:rFonts w:ascii="黑体" w:eastAsia="黑体" w:hAnsi="Times New Roman" w:cs="Times New Roman"/>
                <w:noProof/>
                <w:sz w:val="28"/>
                <w:szCs w:val="28"/>
                <w:u w:val="single"/>
              </w:rPr>
              <w:t>项目技术规格、参数及要求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5485">
              <w:rPr>
                <w:rFonts w:ascii="Times New Roman" w:eastAsia="宋体" w:hAnsi="Times New Roman" w:cs="Times New Roman" w:hint="eastAsia"/>
                <w:noProof/>
                <w:webHidden/>
                <w:sz w:val="28"/>
                <w:szCs w:val="28"/>
              </w:rPr>
              <w:t>6</w:t>
            </w:r>
          </w:hyperlink>
        </w:p>
        <w:p w:rsidR="006A31FD" w:rsidRPr="007C6620" w:rsidRDefault="00884657" w:rsidP="006A31FD">
          <w:pPr>
            <w:tabs>
              <w:tab w:val="right" w:leader="dot" w:pos="8538"/>
            </w:tabs>
            <w:rPr>
              <w:noProof/>
              <w:sz w:val="28"/>
              <w:szCs w:val="28"/>
            </w:rPr>
          </w:pPr>
          <w:hyperlink w:anchor="_Toc39906243" w:history="1">
            <w:r w:rsidR="006A31FD" w:rsidRPr="007C6620">
              <w:rPr>
                <w:rFonts w:ascii="黑体" w:eastAsia="黑体" w:hAnsi="Times New Roman" w:cs="Times New Roman"/>
                <w:noProof/>
                <w:sz w:val="28"/>
                <w:szCs w:val="28"/>
                <w:highlight w:val="white"/>
                <w:u w:val="single"/>
              </w:rPr>
              <w:t>第五章 响应文件格式要求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4FBD">
              <w:rPr>
                <w:rFonts w:ascii="Times New Roman" w:eastAsia="宋体" w:hAnsi="Times New Roman" w:cs="Times New Roman" w:hint="eastAsia"/>
                <w:noProof/>
                <w:webHidden/>
                <w:sz w:val="28"/>
                <w:szCs w:val="28"/>
              </w:rPr>
              <w:t>8</w:t>
            </w:r>
          </w:hyperlink>
        </w:p>
        <w:p w:rsidR="006A31FD" w:rsidRPr="007C6620" w:rsidRDefault="00884657" w:rsidP="006A31FD">
          <w:pPr>
            <w:tabs>
              <w:tab w:val="right" w:leader="dot" w:pos="8538"/>
            </w:tabs>
            <w:ind w:leftChars="200" w:left="420"/>
            <w:rPr>
              <w:noProof/>
              <w:sz w:val="28"/>
              <w:szCs w:val="28"/>
            </w:rPr>
          </w:pPr>
          <w:hyperlink w:anchor="_Toc39906244" w:history="1">
            <w:r w:rsidR="006A31FD" w:rsidRPr="007C6620">
              <w:rPr>
                <w:rFonts w:ascii="仿宋" w:eastAsia="仿宋" w:hAnsi="仿宋" w:cs="Times New Roman"/>
                <w:noProof/>
                <w:spacing w:val="-20"/>
                <w:sz w:val="28"/>
                <w:szCs w:val="28"/>
                <w:u w:val="single"/>
              </w:rPr>
              <w:t>附件一：封面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4FBD">
              <w:rPr>
                <w:rFonts w:ascii="Times New Roman" w:eastAsia="宋体" w:hAnsi="Times New Roman" w:cs="Times New Roman" w:hint="eastAsia"/>
                <w:noProof/>
                <w:webHidden/>
                <w:sz w:val="28"/>
                <w:szCs w:val="28"/>
              </w:rPr>
              <w:t>9</w:t>
            </w:r>
          </w:hyperlink>
        </w:p>
        <w:p w:rsidR="006A31FD" w:rsidRPr="007C6620" w:rsidRDefault="00884657" w:rsidP="006A31FD">
          <w:pPr>
            <w:tabs>
              <w:tab w:val="right" w:leader="dot" w:pos="8538"/>
            </w:tabs>
            <w:ind w:leftChars="200" w:left="420"/>
            <w:rPr>
              <w:noProof/>
              <w:sz w:val="28"/>
              <w:szCs w:val="28"/>
            </w:rPr>
          </w:pPr>
          <w:hyperlink w:anchor="_Toc39906245" w:history="1">
            <w:r w:rsidR="006A31FD" w:rsidRPr="007C6620">
              <w:rPr>
                <w:rFonts w:ascii="仿宋" w:eastAsia="仿宋" w:hAnsi="仿宋" w:cs="Times New Roman"/>
                <w:noProof/>
                <w:spacing w:val="-20"/>
                <w:sz w:val="28"/>
                <w:szCs w:val="28"/>
                <w:u w:val="single"/>
              </w:rPr>
              <w:t>附件二:目录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4FBD">
              <w:rPr>
                <w:rFonts w:ascii="Times New Roman" w:eastAsia="宋体" w:hAnsi="Times New Roman" w:cs="Times New Roman" w:hint="eastAsia"/>
                <w:noProof/>
                <w:webHidden/>
                <w:sz w:val="28"/>
                <w:szCs w:val="28"/>
              </w:rPr>
              <w:t>10</w:t>
            </w:r>
          </w:hyperlink>
        </w:p>
        <w:p w:rsidR="006A31FD" w:rsidRPr="007C6620" w:rsidRDefault="00884657" w:rsidP="006A31FD">
          <w:pPr>
            <w:tabs>
              <w:tab w:val="right" w:leader="dot" w:pos="8538"/>
            </w:tabs>
            <w:ind w:leftChars="200" w:left="420"/>
            <w:rPr>
              <w:noProof/>
              <w:sz w:val="28"/>
              <w:szCs w:val="28"/>
            </w:rPr>
          </w:pPr>
          <w:hyperlink w:anchor="_Toc39906246" w:history="1">
            <w:r w:rsidR="006A31FD" w:rsidRPr="007C6620">
              <w:rPr>
                <w:rFonts w:ascii="仿宋" w:eastAsia="仿宋" w:hAnsi="仿宋" w:cs="Times New Roman"/>
                <w:noProof/>
                <w:spacing w:val="-20"/>
                <w:sz w:val="28"/>
                <w:szCs w:val="28"/>
                <w:u w:val="single"/>
              </w:rPr>
              <w:t>附件三、询价响应函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4FBD">
              <w:rPr>
                <w:rFonts w:ascii="Times New Roman" w:eastAsia="宋体" w:hAnsi="Times New Roman" w:cs="Times New Roman" w:hint="eastAsia"/>
                <w:noProof/>
                <w:webHidden/>
                <w:sz w:val="28"/>
                <w:szCs w:val="28"/>
              </w:rPr>
              <w:t>11</w:t>
            </w:r>
          </w:hyperlink>
        </w:p>
        <w:p w:rsidR="006A31FD" w:rsidRPr="007C6620" w:rsidRDefault="00884657" w:rsidP="006A31FD">
          <w:pPr>
            <w:tabs>
              <w:tab w:val="right" w:leader="dot" w:pos="8538"/>
            </w:tabs>
            <w:ind w:leftChars="200" w:left="420"/>
            <w:rPr>
              <w:noProof/>
              <w:sz w:val="28"/>
              <w:szCs w:val="28"/>
            </w:rPr>
          </w:pPr>
          <w:hyperlink w:anchor="_Toc39906247" w:history="1">
            <w:r w:rsidR="006A31FD" w:rsidRPr="007C6620">
              <w:rPr>
                <w:rFonts w:ascii="仿宋" w:eastAsia="仿宋" w:hAnsi="仿宋" w:cs="Times New Roman"/>
                <w:noProof/>
                <w:spacing w:val="-20"/>
                <w:sz w:val="28"/>
                <w:szCs w:val="28"/>
                <w:u w:val="single"/>
              </w:rPr>
              <w:t>附件四：货物、服务清单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4FBD">
              <w:rPr>
                <w:rFonts w:ascii="Times New Roman" w:eastAsia="宋体" w:hAnsi="Times New Roman" w:cs="Times New Roman" w:hint="eastAsia"/>
                <w:noProof/>
                <w:webHidden/>
                <w:sz w:val="28"/>
                <w:szCs w:val="28"/>
              </w:rPr>
              <w:t>12</w:t>
            </w:r>
          </w:hyperlink>
        </w:p>
        <w:p w:rsidR="006A31FD" w:rsidRPr="007C6620" w:rsidRDefault="00964FBD" w:rsidP="006A31FD">
          <w:pPr>
            <w:tabs>
              <w:tab w:val="right" w:leader="dot" w:pos="8538"/>
            </w:tabs>
            <w:ind w:leftChars="200" w:left="420"/>
            <w:rPr>
              <w:noProof/>
              <w:sz w:val="28"/>
              <w:szCs w:val="28"/>
            </w:rPr>
          </w:pPr>
          <w:hyperlink w:anchor="_Toc39906248" w:history="1">
            <w:r w:rsidR="006A31FD" w:rsidRPr="007C6620">
              <w:rPr>
                <w:rFonts w:ascii="仿宋" w:eastAsia="仿宋" w:hAnsi="仿宋" w:cs="Times New Roman"/>
                <w:noProof/>
                <w:spacing w:val="-20"/>
                <w:sz w:val="28"/>
                <w:szCs w:val="28"/>
                <w:u w:val="single"/>
              </w:rPr>
              <w:t>附件五： 法定代表人授权书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1811">
              <w:rPr>
                <w:rFonts w:ascii="Times New Roman" w:eastAsia="宋体" w:hAnsi="Times New Roman" w:cs="Times New Roman" w:hint="eastAsia"/>
                <w:noProof/>
                <w:webHidden/>
                <w:sz w:val="28"/>
                <w:szCs w:val="28"/>
              </w:rPr>
              <w:t>14</w:t>
            </w:r>
            <w:bookmarkStart w:id="0" w:name="_GoBack"/>
            <w:bookmarkEnd w:id="0"/>
          </w:hyperlink>
        </w:p>
        <w:p w:rsidR="006A31FD" w:rsidRPr="006A31FD" w:rsidRDefault="006A31FD" w:rsidP="006A31FD">
          <w:pPr>
            <w:rPr>
              <w:rFonts w:ascii="宋体" w:eastAsia="宋体" w:hAnsi="宋体" w:cs="Times New Roman"/>
              <w:sz w:val="28"/>
              <w:szCs w:val="28"/>
            </w:rPr>
          </w:pPr>
          <w:r w:rsidRPr="007C6620">
            <w:rPr>
              <w:rFonts w:ascii="宋体" w:eastAsia="宋体" w:hAnsi="宋体" w:cs="Times New Roman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6A31FD" w:rsidRPr="006A31FD" w:rsidRDefault="006A31FD" w:rsidP="006A31FD">
      <w:pPr>
        <w:tabs>
          <w:tab w:val="left" w:leader="dot" w:pos="6804"/>
        </w:tabs>
        <w:rPr>
          <w:rFonts w:ascii="宋体" w:eastAsia="宋体" w:hAnsi="宋体" w:cs="Times New Roman"/>
          <w:sz w:val="32"/>
          <w:szCs w:val="32"/>
        </w:rPr>
      </w:pPr>
    </w:p>
    <w:p w:rsidR="006A31FD" w:rsidRPr="007C6620" w:rsidRDefault="006A31FD" w:rsidP="006A31FD">
      <w:pPr>
        <w:tabs>
          <w:tab w:val="left" w:leader="dot" w:pos="6804"/>
        </w:tabs>
        <w:rPr>
          <w:rFonts w:ascii="宋体" w:eastAsia="宋体" w:hAnsi="宋体" w:cs="Times New Roman"/>
          <w:sz w:val="32"/>
          <w:szCs w:val="32"/>
        </w:rPr>
      </w:pPr>
    </w:p>
    <w:p w:rsidR="006A31FD" w:rsidRPr="006A31FD" w:rsidRDefault="006A31FD" w:rsidP="006A31FD">
      <w:pPr>
        <w:tabs>
          <w:tab w:val="left" w:leader="dot" w:pos="6804"/>
        </w:tabs>
        <w:rPr>
          <w:rFonts w:ascii="宋体" w:eastAsia="宋体" w:hAnsi="宋体" w:cs="Times New Roman"/>
          <w:sz w:val="32"/>
          <w:szCs w:val="32"/>
        </w:rPr>
      </w:pPr>
    </w:p>
    <w:p w:rsidR="006A31FD" w:rsidRPr="006A31FD" w:rsidRDefault="006A31FD" w:rsidP="006A31FD">
      <w:pPr>
        <w:tabs>
          <w:tab w:val="left" w:leader="dot" w:pos="5954"/>
        </w:tabs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6A31FD" w:rsidRPr="006A31FD" w:rsidRDefault="006A31FD" w:rsidP="006A31FD">
      <w:pPr>
        <w:widowControl/>
        <w:jc w:val="left"/>
        <w:rPr>
          <w:rFonts w:ascii="宋体" w:eastAsia="宋体" w:hAnsi="宋体" w:cs="Times New Roman"/>
          <w:b/>
          <w:sz w:val="44"/>
          <w:szCs w:val="44"/>
        </w:rPr>
      </w:pPr>
      <w:bookmarkStart w:id="1" w:name="_Toc39906239"/>
    </w:p>
    <w:p w:rsidR="006A31FD" w:rsidRPr="006A31FD" w:rsidRDefault="006A31FD" w:rsidP="006A31FD">
      <w:pPr>
        <w:widowControl/>
        <w:jc w:val="left"/>
        <w:rPr>
          <w:rFonts w:ascii="宋体" w:eastAsia="宋体" w:hAnsi="宋体" w:cs="Times New Roman"/>
          <w:b/>
          <w:sz w:val="44"/>
          <w:szCs w:val="44"/>
        </w:rPr>
      </w:pPr>
    </w:p>
    <w:p w:rsidR="006A31FD" w:rsidRPr="006A31FD" w:rsidRDefault="006A31FD" w:rsidP="006A31FD">
      <w:pPr>
        <w:widowControl/>
        <w:jc w:val="left"/>
        <w:rPr>
          <w:rFonts w:ascii="宋体" w:eastAsia="宋体" w:hAnsi="宋体" w:cs="Times New Roman"/>
          <w:b/>
          <w:sz w:val="44"/>
          <w:szCs w:val="44"/>
        </w:rPr>
      </w:pPr>
    </w:p>
    <w:p w:rsidR="006A31FD" w:rsidRPr="006A31FD" w:rsidRDefault="006A31FD" w:rsidP="006A31FD">
      <w:pPr>
        <w:widowControl/>
        <w:jc w:val="left"/>
        <w:rPr>
          <w:rFonts w:ascii="宋体" w:eastAsia="宋体" w:hAnsi="宋体" w:cs="Times New Roman"/>
          <w:b/>
          <w:sz w:val="44"/>
          <w:szCs w:val="44"/>
        </w:rPr>
      </w:pPr>
    </w:p>
    <w:p w:rsidR="007C6620" w:rsidRDefault="007C6620" w:rsidP="006A31FD">
      <w:pPr>
        <w:widowControl/>
        <w:jc w:val="center"/>
        <w:rPr>
          <w:rFonts w:ascii="黑体" w:eastAsia="黑体" w:hAnsi="Times New Roman" w:cs="Times New Roman"/>
          <w:color w:val="000000" w:themeColor="text1"/>
          <w:sz w:val="32"/>
          <w:szCs w:val="32"/>
          <w:highlight w:val="white"/>
        </w:rPr>
      </w:pPr>
    </w:p>
    <w:p w:rsidR="006A31FD" w:rsidRPr="006A31FD" w:rsidRDefault="006A31FD" w:rsidP="006A31FD">
      <w:pPr>
        <w:widowControl/>
        <w:jc w:val="center"/>
        <w:rPr>
          <w:rFonts w:ascii="宋体" w:eastAsia="宋体" w:hAnsi="宋体" w:cs="Times New Roman"/>
          <w:b/>
          <w:color w:val="000000" w:themeColor="text1"/>
          <w:sz w:val="44"/>
          <w:szCs w:val="44"/>
        </w:rPr>
      </w:pPr>
      <w:r w:rsidRPr="006A31FD">
        <w:rPr>
          <w:rFonts w:ascii="黑体" w:eastAsia="黑体" w:hAnsi="Times New Roman" w:cs="Times New Roman" w:hint="eastAsia"/>
          <w:color w:val="000000" w:themeColor="text1"/>
          <w:sz w:val="32"/>
          <w:szCs w:val="32"/>
          <w:highlight w:val="white"/>
        </w:rPr>
        <w:lastRenderedPageBreak/>
        <w:t>第一</w:t>
      </w:r>
      <w:r w:rsidRPr="006A31FD">
        <w:rPr>
          <w:rFonts w:ascii="黑体" w:eastAsia="黑体" w:hAnsi="Times New Roman" w:cs="Times New Roman"/>
          <w:color w:val="000000" w:themeColor="text1"/>
          <w:sz w:val="32"/>
          <w:szCs w:val="32"/>
          <w:highlight w:val="white"/>
        </w:rPr>
        <w:t>章</w:t>
      </w:r>
      <w:r w:rsidRPr="006A31FD">
        <w:rPr>
          <w:rFonts w:ascii="黑体" w:eastAsia="黑体" w:hAnsi="Times New Roman" w:cs="Times New Roman" w:hint="eastAsia"/>
          <w:color w:val="000000" w:themeColor="text1"/>
          <w:sz w:val="32"/>
          <w:szCs w:val="32"/>
          <w:highlight w:val="white"/>
        </w:rPr>
        <w:t xml:space="preserve"> 采购</w:t>
      </w:r>
      <w:r w:rsidRPr="006A31FD">
        <w:rPr>
          <w:rFonts w:ascii="黑体" w:eastAsia="黑体" w:hAnsi="Times New Roman" w:cs="Times New Roman"/>
          <w:color w:val="000000" w:themeColor="text1"/>
          <w:sz w:val="32"/>
          <w:szCs w:val="32"/>
          <w:highlight w:val="white"/>
        </w:rPr>
        <w:t>公告</w:t>
      </w:r>
      <w:bookmarkEnd w:id="1"/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381"/>
      </w:tblGrid>
      <w:tr w:rsidR="006A31FD" w:rsidRPr="006A31FD" w:rsidTr="00372FCA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45331" w:rsidP="006A31FD">
            <w:pPr>
              <w:widowControl/>
              <w:jc w:val="center"/>
              <w:rPr>
                <w:rFonts w:ascii="宋体" w:eastAsia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更换车辆广告道闸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45331">
            <w:pPr>
              <w:widowControl/>
              <w:jc w:val="center"/>
              <w:rPr>
                <w:rFonts w:ascii="宋体" w:eastAsia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bCs/>
                <w:color w:val="000000" w:themeColor="text1"/>
                <w:kern w:val="0"/>
                <w:sz w:val="18"/>
                <w:szCs w:val="18"/>
              </w:rPr>
              <w:t>CG-JZ-202</w:t>
            </w:r>
            <w:r w:rsidRPr="006A31FD">
              <w:rPr>
                <w:rFonts w:ascii="宋体" w:eastAsia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201</w:t>
            </w:r>
            <w:r w:rsidR="00645331">
              <w:rPr>
                <w:rFonts w:ascii="宋体" w:eastAsia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</w:tr>
      <w:tr w:rsidR="006A31FD" w:rsidRPr="006A31FD" w:rsidTr="00372FCA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45331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645331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16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日9时</w:t>
            </w:r>
            <w:r w:rsidR="00645331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00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45331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645331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日9时</w:t>
            </w:r>
            <w:r w:rsidR="00645331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00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6A31FD" w:rsidRPr="006A31FD" w:rsidTr="00372FCA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获取招标（谈判、询价）文件开始时间: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45331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202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645331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时</w:t>
            </w:r>
            <w:r w:rsidR="00645331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00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获取招标（谈判、询价）文件结束时间: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45331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645331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16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时</w:t>
            </w:r>
            <w:r w:rsidR="00645331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00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6A31FD" w:rsidRPr="006A31FD" w:rsidTr="00372FCA"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righ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详见《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询价文件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》</w:t>
            </w:r>
          </w:p>
        </w:tc>
      </w:tr>
      <w:tr w:rsidR="006A31FD" w:rsidRPr="006A31FD" w:rsidTr="00372FCA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righ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31FD" w:rsidRPr="006A31FD" w:rsidRDefault="00645331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18500</w:t>
            </w:r>
            <w:r w:rsidR="006A31FD"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6A31FD" w:rsidRPr="006A31FD" w:rsidTr="00372FCA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投标人的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br/>
              <w:t>资格要求: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31" w:rsidRPr="006A31FD" w:rsidRDefault="006A31FD" w:rsidP="00645331">
            <w:pPr>
              <w:widowControl/>
              <w:jc w:val="left"/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1. 具有独立承担民事责任的能力。</w:t>
            </w:r>
            <w:r w:rsidR="00645331" w:rsidRPr="006A31FD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="00645331" w:rsidRPr="006A31F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="00645331" w:rsidRPr="006A31FD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（提供有效营业执照</w:t>
            </w:r>
            <w:r w:rsidR="00645331" w:rsidRPr="006A31F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复印件加盖公章</w:t>
            </w:r>
            <w:r w:rsidR="00645331" w:rsidRPr="006A31FD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）</w:t>
            </w:r>
            <w:r w:rsidR="00645331" w:rsidRPr="006A31F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。</w:t>
            </w:r>
          </w:p>
          <w:p w:rsidR="006A31FD" w:rsidRPr="006A31FD" w:rsidRDefault="006A31FD" w:rsidP="006A31FD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6A31FD"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2.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。</w:t>
            </w:r>
          </w:p>
          <w:p w:rsidR="006A31FD" w:rsidRPr="006A31FD" w:rsidRDefault="006A31FD" w:rsidP="006A31FD">
            <w:pPr>
              <w:widowControl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3. 本项目不接受联合体投标</w:t>
            </w:r>
          </w:p>
        </w:tc>
      </w:tr>
      <w:tr w:rsidR="006A31FD" w:rsidRPr="006A31FD" w:rsidTr="00372FCA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开标地点: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</w:tr>
      <w:tr w:rsidR="006A31FD" w:rsidRPr="006A31FD" w:rsidTr="00372FCA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0   (元)</w:t>
            </w:r>
          </w:p>
        </w:tc>
      </w:tr>
      <w:tr w:rsidR="006A31FD" w:rsidRPr="006A31FD" w:rsidTr="00372FCA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righ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 w:rsidR="006A31FD" w:rsidRPr="006A31FD" w:rsidTr="00372FCA"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righ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网站自行下载、打印</w:t>
            </w:r>
          </w:p>
        </w:tc>
      </w:tr>
      <w:tr w:rsidR="006A31FD" w:rsidRPr="006A31FD" w:rsidTr="00372FCA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righ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李峻峰18986800707</w:t>
            </w:r>
          </w:p>
        </w:tc>
      </w:tr>
      <w:tr w:rsidR="006A31FD" w:rsidRPr="006A31FD" w:rsidTr="00372FCA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 w:rsidR="006A31FD" w:rsidRPr="006A31FD" w:rsidTr="00372FCA"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b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b/>
                <w:color w:val="000000" w:themeColor="text1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numPr>
                <w:ilvl w:val="0"/>
                <w:numId w:val="3"/>
              </w:numPr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18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  <w:u w:val="single"/>
              </w:rPr>
              <w:t>986800707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即可。</w:t>
            </w:r>
          </w:p>
          <w:p w:rsidR="006A31FD" w:rsidRPr="006A31FD" w:rsidRDefault="006A31FD" w:rsidP="006A31FD">
            <w:pPr>
              <w:widowControl/>
              <w:ind w:left="360"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短信内容格式为：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法院</w:t>
            </w:r>
            <w:r w:rsidR="002A0BD7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更换车辆广告道闸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，XXXX公司报名，联系人XXX，联系电话XXXXX。</w:t>
            </w:r>
          </w:p>
          <w:p w:rsidR="006A31FD" w:rsidRPr="006A31FD" w:rsidRDefault="006A31FD" w:rsidP="006A31FD">
            <w:pPr>
              <w:widowControl/>
              <w:ind w:firstLine="360"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注意，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公司名称必须与营业执照一致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A31FD" w:rsidRPr="006A31FD" w:rsidRDefault="006A31FD" w:rsidP="006A31FD">
            <w:pPr>
              <w:widowControl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二、标书制作</w:t>
            </w:r>
          </w:p>
          <w:p w:rsidR="006A31FD" w:rsidRPr="006A31FD" w:rsidRDefault="006A31FD" w:rsidP="006A31FD">
            <w:pPr>
              <w:widowControl/>
              <w:ind w:firstLine="360"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1.请认真阅读《询价文件》，按照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要求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提供相关资料。</w:t>
            </w:r>
          </w:p>
          <w:p w:rsidR="006A31FD" w:rsidRPr="006A31FD" w:rsidRDefault="006A31FD" w:rsidP="006A31FD">
            <w:pPr>
              <w:widowControl/>
              <w:ind w:firstLine="360"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2.标书密封递交。</w:t>
            </w:r>
          </w:p>
        </w:tc>
      </w:tr>
      <w:tr w:rsidR="006A31FD" w:rsidRPr="006A31FD" w:rsidTr="00372FCA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31FD" w:rsidRPr="006A31FD" w:rsidRDefault="006A31FD" w:rsidP="002A0BD7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2A0BD7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</w:tbl>
    <w:p w:rsidR="006A31FD" w:rsidRPr="006A31FD" w:rsidRDefault="006A31FD" w:rsidP="006A31FD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A31FD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br w:type="page"/>
      </w:r>
    </w:p>
    <w:p w:rsidR="006A31FD" w:rsidRPr="006A31FD" w:rsidRDefault="006A31FD" w:rsidP="006A31FD">
      <w:pPr>
        <w:keepNext/>
        <w:keepLines/>
        <w:jc w:val="center"/>
        <w:outlineLvl w:val="0"/>
        <w:rPr>
          <w:rFonts w:ascii="宋体" w:eastAsia="宋体" w:hAnsi="Times New Roman" w:cs="Times New Roman"/>
          <w:b/>
          <w:bCs/>
          <w:color w:val="000000" w:themeColor="text1"/>
          <w:kern w:val="44"/>
          <w:sz w:val="32"/>
          <w:szCs w:val="32"/>
        </w:rPr>
      </w:pPr>
      <w:bookmarkStart w:id="2" w:name="_Toc462489955"/>
      <w:bookmarkStart w:id="3" w:name="_Toc39906240"/>
      <w:r w:rsidRPr="006A31FD">
        <w:rPr>
          <w:rFonts w:ascii="黑体" w:eastAsia="黑体" w:hAnsi="Times New Roman" w:cs="Times New Roman" w:hint="eastAsia"/>
          <w:bCs/>
          <w:color w:val="000000" w:themeColor="text1"/>
          <w:kern w:val="44"/>
          <w:sz w:val="32"/>
          <w:szCs w:val="32"/>
          <w:highlight w:val="white"/>
        </w:rPr>
        <w:lastRenderedPageBreak/>
        <w:t>第二章 供应商须知</w:t>
      </w:r>
      <w:bookmarkEnd w:id="2"/>
      <w:bookmarkEnd w:id="3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48"/>
        <w:gridCol w:w="6901"/>
      </w:tblGrid>
      <w:tr w:rsidR="006A31FD" w:rsidRPr="006A31FD" w:rsidTr="00372FCA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b/>
                <w:color w:val="000000" w:themeColor="text1"/>
                <w:sz w:val="24"/>
                <w:szCs w:val="24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b/>
                <w:color w:val="000000" w:themeColor="text1"/>
                <w:sz w:val="24"/>
                <w:szCs w:val="24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b/>
                <w:color w:val="000000" w:themeColor="text1"/>
                <w:sz w:val="24"/>
                <w:szCs w:val="24"/>
                <w:highlight w:val="white"/>
              </w:rPr>
              <w:t>编列内容规定</w:t>
            </w:r>
          </w:p>
        </w:tc>
      </w:tr>
      <w:tr w:rsidR="006A31FD" w:rsidRPr="006A31FD" w:rsidTr="00372FCA">
        <w:trPr>
          <w:trHeight w:val="462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 w:rsidR="006A31FD" w:rsidRPr="006A31FD" w:rsidRDefault="002A0BD7" w:rsidP="006A31FD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4"/>
                <w:szCs w:val="24"/>
                <w:highlight w:val="lightGray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更换车辆广告道闸</w:t>
            </w:r>
          </w:p>
        </w:tc>
      </w:tr>
      <w:tr w:rsidR="006A31FD" w:rsidRPr="006A31FD" w:rsidTr="00372FCA">
        <w:trPr>
          <w:trHeight w:val="925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采购人：</w:t>
            </w:r>
            <w:r w:rsidRPr="006A31FD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湖北</w:t>
            </w:r>
            <w:r w:rsidRPr="006A31FD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省</w:t>
            </w:r>
            <w:r w:rsidRPr="006A31FD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宜昌市中级人民法院</w:t>
            </w:r>
          </w:p>
          <w:p w:rsidR="006A31FD" w:rsidRPr="006A31FD" w:rsidRDefault="006A31FD" w:rsidP="006A31F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联系人：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Cs w:val="21"/>
              </w:rPr>
              <w:t>李峻峰（18986800707）</w:t>
            </w:r>
          </w:p>
        </w:tc>
      </w:tr>
      <w:tr w:rsidR="006A31FD" w:rsidRPr="006A31FD" w:rsidTr="00372FCA">
        <w:trPr>
          <w:trHeight w:val="2147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A31FD"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ind w:firstLineChars="13" w:firstLine="31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widowControl/>
              <w:jc w:val="left"/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</w:pPr>
            <w:bookmarkStart w:id="4" w:name="EB8eacfa6c94664a9face7716085c3de39"/>
            <w:bookmarkEnd w:id="4"/>
            <w:r w:rsidRPr="006A31FD"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1. 具有独立承担民事责任的能力。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（提供有效营业执照</w:t>
            </w: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复印件加盖公章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）</w:t>
            </w: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。</w:t>
            </w:r>
          </w:p>
          <w:p w:rsidR="006A31FD" w:rsidRPr="006A31FD" w:rsidRDefault="006A31FD" w:rsidP="006A31FD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6A31FD"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2.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。</w:t>
            </w:r>
          </w:p>
          <w:p w:rsidR="006A31FD" w:rsidRPr="006A31FD" w:rsidRDefault="006A31FD" w:rsidP="006A31FD">
            <w:pPr>
              <w:adjustRightInd w:val="0"/>
              <w:snapToGrid w:val="0"/>
              <w:spacing w:line="360" w:lineRule="exact"/>
              <w:rPr>
                <w:rFonts w:ascii="宋体" w:eastAsia="宋体" w:hAnsi="Times New Roman" w:cs="宋体"/>
                <w:color w:val="000000" w:themeColor="text1"/>
                <w:sz w:val="24"/>
                <w:szCs w:val="24"/>
              </w:rPr>
            </w:pP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3. 本项目不接受联合体投标</w:t>
            </w:r>
          </w:p>
        </w:tc>
      </w:tr>
      <w:tr w:rsidR="006A31FD" w:rsidRPr="006A31FD" w:rsidTr="00372FCA">
        <w:trPr>
          <w:trHeight w:val="504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green"/>
                <w:u w:val="single"/>
              </w:rPr>
            </w:pPr>
            <w:bookmarkStart w:id="5" w:name="EB9569d9dd8f1d4373ac6e6d4cb501422b"/>
            <w:bookmarkEnd w:id="5"/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宜昌市中级人民法院网站：http://ycfy.hbfy.gov.cn</w:t>
            </w:r>
          </w:p>
        </w:tc>
      </w:tr>
      <w:tr w:rsidR="006A31FD" w:rsidRPr="006A31FD" w:rsidTr="00372FCA">
        <w:trPr>
          <w:trHeight w:val="326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2A0BD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bookmarkStart w:id="6" w:name="EB401d28d30e8b4956baf898e5af6f5580"/>
            <w:bookmarkEnd w:id="6"/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2022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年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3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月</w:t>
            </w:r>
            <w:r w:rsidR="002A0BD7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16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日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9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时</w:t>
            </w:r>
            <w:r w:rsidR="002A0BD7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00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分</w:t>
            </w:r>
          </w:p>
        </w:tc>
      </w:tr>
      <w:tr w:rsidR="006A31FD" w:rsidRPr="006A31FD" w:rsidTr="00372FCA">
        <w:trPr>
          <w:trHeight w:val="140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line="360" w:lineRule="exact"/>
              <w:rPr>
                <w:rFonts w:ascii="宋体" w:eastAsia="宋体" w:hAnsi="Times New Roman" w:cs="宋体"/>
                <w:color w:val="000000" w:themeColor="text1"/>
                <w:sz w:val="24"/>
                <w:szCs w:val="24"/>
                <w:u w:val="single"/>
              </w:rPr>
            </w:pPr>
            <w:r w:rsidRPr="006A31FD">
              <w:rPr>
                <w:rFonts w:ascii="宋体" w:eastAsia="宋体" w:hAnsi="Times New Roman" w:cs="宋体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询价时间：</w:t>
            </w:r>
            <w:bookmarkStart w:id="7" w:name="EB778f084ac6e443feb53544dd16d3a732"/>
            <w:bookmarkEnd w:id="7"/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2022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年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3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月</w:t>
            </w:r>
            <w:r w:rsidR="002A0BD7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16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日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9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时</w:t>
            </w:r>
            <w:r w:rsidR="002A0BD7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00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分</w:t>
            </w:r>
          </w:p>
          <w:p w:rsidR="006A31FD" w:rsidRPr="006A31FD" w:rsidRDefault="006A31FD" w:rsidP="006A31FD">
            <w:pPr>
              <w:adjustRightInd w:val="0"/>
              <w:snapToGrid w:val="0"/>
              <w:spacing w:line="360" w:lineRule="exact"/>
              <w:rPr>
                <w:rFonts w:ascii="宋体" w:eastAsia="宋体" w:hAnsi="Times New Roman" w:cs="宋体"/>
                <w:color w:val="000000" w:themeColor="text1"/>
                <w:sz w:val="24"/>
                <w:szCs w:val="24"/>
                <w:u w:val="single"/>
              </w:rPr>
            </w:pPr>
            <w:r w:rsidRPr="006A31FD">
              <w:rPr>
                <w:rFonts w:ascii="宋体" w:eastAsia="宋体" w:hAnsi="Times New Roman" w:cs="宋体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询价地点:</w:t>
            </w:r>
            <w:bookmarkStart w:id="8" w:name="EBef5445ff1ef7442fbdda1c45ae91212e"/>
            <w:bookmarkStart w:id="9" w:name="EBe8e15a5c3d60466d96685eb4172510c8"/>
            <w:bookmarkEnd w:id="8"/>
            <w:bookmarkEnd w:id="9"/>
            <w:r w:rsidRPr="006A31FD">
              <w:rPr>
                <w:rFonts w:ascii="宋体" w:eastAsia="宋体" w:hAnsi="Times New Roman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湖北宜昌市</w:t>
            </w:r>
            <w:r w:rsidRPr="006A31FD">
              <w:rPr>
                <w:rFonts w:ascii="宋体" w:eastAsia="宋体" w:hAnsi="Times New Roman" w:cs="宋体"/>
                <w:color w:val="000000" w:themeColor="text1"/>
                <w:kern w:val="0"/>
                <w:sz w:val="24"/>
                <w:szCs w:val="24"/>
                <w:u w:val="single"/>
              </w:rPr>
              <w:t>中级人民法院（发展大道</w:t>
            </w:r>
            <w:r w:rsidRPr="006A31FD">
              <w:rPr>
                <w:rFonts w:ascii="宋体" w:eastAsia="宋体" w:hAnsi="Times New Roman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52号</w:t>
            </w:r>
            <w:r w:rsidRPr="006A31FD">
              <w:rPr>
                <w:rFonts w:ascii="宋体" w:eastAsia="宋体" w:hAnsi="Times New Roman" w:cs="宋体"/>
                <w:color w:val="000000" w:themeColor="text1"/>
                <w:kern w:val="0"/>
                <w:sz w:val="24"/>
                <w:szCs w:val="24"/>
                <w:u w:val="single"/>
              </w:rPr>
              <w:t>）机关大楼910</w:t>
            </w:r>
            <w:r w:rsidRPr="006A31FD">
              <w:rPr>
                <w:rFonts w:ascii="宋体" w:eastAsia="宋体" w:hAnsi="Times New Roman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会议室</w:t>
            </w:r>
          </w:p>
        </w:tc>
      </w:tr>
      <w:tr w:rsidR="006A31FD" w:rsidRPr="006A31FD" w:rsidTr="00372FCA">
        <w:trPr>
          <w:trHeight w:val="561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询价小组由</w:t>
            </w:r>
            <w:r w:rsidRPr="006A31FD"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  <w:t>本院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共</w:t>
            </w:r>
            <w:bookmarkStart w:id="10" w:name="EBe4c157201c9c475c8c9e7f1d2c489bc6"/>
            <w:bookmarkEnd w:id="10"/>
            <w:r w:rsidRPr="006A31FD"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  <w:t>3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人组成。</w:t>
            </w:r>
            <w:bookmarkStart w:id="11" w:name="EB38d2be05fe6c46238c6ac57496bcd1cc"/>
            <w:bookmarkEnd w:id="11"/>
          </w:p>
        </w:tc>
      </w:tr>
      <w:tr w:rsidR="006A31FD" w:rsidRPr="006A31FD" w:rsidTr="00372FCA">
        <w:trPr>
          <w:trHeight w:val="1142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响应文件一式两份（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正本一份，副本一份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），供应商应将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报价函等相关材料装订成册并加盖公司印章、密封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，否则响应文件将不予接收。</w:t>
            </w:r>
          </w:p>
        </w:tc>
      </w:tr>
      <w:tr w:rsidR="006A31FD" w:rsidRPr="006A31FD" w:rsidTr="00372FCA">
        <w:trPr>
          <w:trHeight w:val="291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Times New Roman" w:cs="Arial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Arial" w:hint="eastAsia"/>
                <w:color w:val="000000" w:themeColor="text1"/>
                <w:sz w:val="24"/>
                <w:szCs w:val="24"/>
              </w:rPr>
              <w:t>无。</w:t>
            </w:r>
          </w:p>
        </w:tc>
      </w:tr>
      <w:tr w:rsidR="006A31FD" w:rsidRPr="006A31FD" w:rsidTr="00372FCA">
        <w:trPr>
          <w:trHeight w:val="48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Times New Roman" w:cs="Arial"/>
                <w:color w:val="000000" w:themeColor="text1"/>
                <w:sz w:val="24"/>
                <w:szCs w:val="24"/>
                <w:highlight w:val="white"/>
              </w:rPr>
            </w:pPr>
            <w:r w:rsidRPr="006A31FD">
              <w:rPr>
                <w:rFonts w:ascii="宋体" w:eastAsia="宋体" w:hAnsi="Times New Roman" w:cs="Arial" w:hint="eastAsia"/>
                <w:color w:val="000000" w:themeColor="text1"/>
                <w:sz w:val="24"/>
                <w:szCs w:val="24"/>
                <w:highlight w:val="white"/>
              </w:rPr>
              <w:t>本项目不收取投标保证金。</w:t>
            </w:r>
          </w:p>
        </w:tc>
      </w:tr>
      <w:tr w:rsidR="006A31FD" w:rsidRPr="006A31FD" w:rsidTr="00372FCA">
        <w:trPr>
          <w:trHeight w:val="1638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，经投标人签字确认后归档留存。</w:t>
            </w:r>
          </w:p>
        </w:tc>
      </w:tr>
    </w:tbl>
    <w:p w:rsidR="006A31FD" w:rsidRPr="006A31FD" w:rsidRDefault="006A31FD" w:rsidP="006A31FD">
      <w:pPr>
        <w:spacing w:line="520" w:lineRule="exac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:rsidR="006A31FD" w:rsidRPr="006A31FD" w:rsidRDefault="006A31FD" w:rsidP="006A31FD">
      <w:pPr>
        <w:keepNext/>
        <w:keepLines/>
        <w:jc w:val="center"/>
        <w:outlineLvl w:val="0"/>
        <w:rPr>
          <w:rFonts w:ascii="黑体" w:eastAsia="黑体" w:hAnsi="Times New Roman" w:cs="Times New Roman"/>
          <w:bCs/>
          <w:color w:val="000000" w:themeColor="text1"/>
          <w:kern w:val="44"/>
          <w:sz w:val="32"/>
          <w:szCs w:val="32"/>
          <w:highlight w:val="white"/>
        </w:rPr>
      </w:pPr>
      <w:bookmarkStart w:id="12" w:name="_Toc39906241"/>
      <w:r w:rsidRPr="006A31FD">
        <w:rPr>
          <w:rFonts w:ascii="黑体" w:eastAsia="黑体" w:hAnsi="Times New Roman" w:cs="Times New Roman" w:hint="eastAsia"/>
          <w:bCs/>
          <w:color w:val="000000" w:themeColor="text1"/>
          <w:kern w:val="44"/>
          <w:sz w:val="32"/>
          <w:szCs w:val="32"/>
          <w:highlight w:val="white"/>
        </w:rPr>
        <w:lastRenderedPageBreak/>
        <w:t>第</w:t>
      </w:r>
      <w:r w:rsidRPr="006A31FD">
        <w:rPr>
          <w:rFonts w:ascii="黑体" w:eastAsia="黑体" w:hAnsi="Times New Roman" w:cs="Times New Roman"/>
          <w:bCs/>
          <w:color w:val="000000" w:themeColor="text1"/>
          <w:kern w:val="44"/>
          <w:sz w:val="32"/>
          <w:szCs w:val="32"/>
          <w:highlight w:val="white"/>
        </w:rPr>
        <w:t>三章</w:t>
      </w:r>
      <w:r w:rsidRPr="006A31FD">
        <w:rPr>
          <w:rFonts w:ascii="黑体" w:eastAsia="黑体" w:hAnsi="Times New Roman" w:cs="Times New Roman" w:hint="eastAsia"/>
          <w:bCs/>
          <w:color w:val="000000" w:themeColor="text1"/>
          <w:kern w:val="44"/>
          <w:sz w:val="32"/>
          <w:szCs w:val="32"/>
          <w:highlight w:val="white"/>
        </w:rPr>
        <w:t xml:space="preserve"> 资格性检查和符合性检查内容及标准</w:t>
      </w:r>
      <w:bookmarkEnd w:id="12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11"/>
        <w:gridCol w:w="1997"/>
        <w:gridCol w:w="6922"/>
      </w:tblGrid>
      <w:tr w:rsidR="006A31FD" w:rsidRPr="006A31FD" w:rsidTr="00372FCA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检查标准</w:t>
            </w:r>
          </w:p>
        </w:tc>
      </w:tr>
      <w:tr w:rsidR="006A31FD" w:rsidRPr="006A31FD" w:rsidTr="00372FCA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left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6A31FD">
              <w:rPr>
                <w:rFonts w:asciiTheme="minorEastAsia" w:hAnsiTheme="minorEastAsia" w:cs="Times New Roman"/>
                <w:color w:val="000000" w:themeColor="text1"/>
                <w:sz w:val="22"/>
              </w:rPr>
              <w:t>具有有效的工商营业执照或事业单位法人证书</w:t>
            </w: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，经验范围包含本项目内容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22"/>
              </w:rPr>
              <w:t>（提供有效营业执照</w:t>
            </w: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复印件加盖公章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22"/>
              </w:rPr>
              <w:t>）</w:t>
            </w: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。</w:t>
            </w:r>
          </w:p>
        </w:tc>
      </w:tr>
      <w:tr w:rsidR="006A31FD" w:rsidRPr="006A31FD" w:rsidTr="00372FCA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left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（截图、打印加盖公章）</w:t>
            </w:r>
          </w:p>
        </w:tc>
      </w:tr>
      <w:tr w:rsidR="006A31FD" w:rsidRPr="006A31FD" w:rsidTr="00372FCA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供应商名称是否与营业执照等一致</w:t>
            </w:r>
          </w:p>
        </w:tc>
      </w:tr>
      <w:tr w:rsidR="006A31FD" w:rsidRPr="006A31FD" w:rsidTr="00372FCA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按</w:t>
            </w: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询价</w:t>
            </w: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文件要求在规定区域加盖单位公章和法定代表人印章</w:t>
            </w:r>
          </w:p>
        </w:tc>
      </w:tr>
      <w:tr w:rsidR="006A31FD" w:rsidRPr="006A31FD" w:rsidTr="00372FCA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只有一个有效报价</w:t>
            </w: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且未超过项目预算金额</w:t>
            </w:r>
          </w:p>
        </w:tc>
      </w:tr>
      <w:tr w:rsidR="006A31FD" w:rsidRPr="006A31FD" w:rsidTr="00372FCA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满足</w:t>
            </w: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采购需求所规定的全部内容。</w:t>
            </w:r>
          </w:p>
        </w:tc>
      </w:tr>
      <w:tr w:rsidR="006A31FD" w:rsidRPr="006A31FD" w:rsidTr="00372FCA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具有法定代表人资格证明和法定代表人授权委托书</w:t>
            </w:r>
          </w:p>
        </w:tc>
      </w:tr>
      <w:tr w:rsidR="006A31FD" w:rsidRPr="006A31FD" w:rsidTr="00372FCA">
        <w:trPr>
          <w:trHeight w:val="268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符合法律、法规和磋商文件中规定的其它实质性要求</w:t>
            </w:r>
          </w:p>
        </w:tc>
      </w:tr>
    </w:tbl>
    <w:p w:rsidR="006A31FD" w:rsidRPr="006A31FD" w:rsidRDefault="006A31FD" w:rsidP="006A31FD">
      <w:pPr>
        <w:spacing w:line="360" w:lineRule="exact"/>
        <w:ind w:firstLineChars="200" w:firstLine="440"/>
        <w:rPr>
          <w:rFonts w:ascii="宋体" w:eastAsia="宋体" w:hAnsi="Calibri"/>
          <w:bCs/>
          <w:color w:val="000000" w:themeColor="text1"/>
          <w:sz w:val="22"/>
        </w:rPr>
      </w:pPr>
      <w:r w:rsidRPr="006A31FD">
        <w:rPr>
          <w:rFonts w:ascii="宋体" w:eastAsia="宋体" w:hAnsi="Calibri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6A31FD" w:rsidRPr="006A31FD" w:rsidRDefault="006A31FD" w:rsidP="006A31FD">
      <w:pPr>
        <w:autoSpaceDE w:val="0"/>
        <w:autoSpaceDN w:val="0"/>
        <w:spacing w:line="360" w:lineRule="exact"/>
        <w:ind w:firstLineChars="200" w:firstLine="440"/>
        <w:rPr>
          <w:rFonts w:ascii="宋体" w:eastAsia="宋体" w:hAnsi="Times New Roman" w:cs="Times New Roman"/>
          <w:color w:val="000000" w:themeColor="text1"/>
          <w:sz w:val="22"/>
        </w:rPr>
      </w:pPr>
      <w:r w:rsidRPr="006A31FD">
        <w:rPr>
          <w:rFonts w:ascii="宋体" w:eastAsia="宋体" w:hAnsi="Times New Roman" w:cs="Times New Roman"/>
          <w:color w:val="000000" w:themeColor="text1"/>
          <w:sz w:val="22"/>
          <w:highlight w:val="white"/>
        </w:rPr>
        <w:t>1.</w:t>
      </w:r>
      <w:r w:rsidRPr="006A31FD">
        <w:rPr>
          <w:rFonts w:ascii="宋体" w:eastAsia="宋体" w:hAnsi="Times New Roman" w:cs="Times New Roman" w:hint="eastAsia"/>
          <w:color w:val="000000" w:themeColor="text1"/>
          <w:sz w:val="22"/>
          <w:highlight w:val="white"/>
        </w:rPr>
        <w:t>响应文件凡具有下列情形之一者，均视为没有响应文件要求的无效文件：</w:t>
      </w:r>
    </w:p>
    <w:p w:rsidR="006A31FD" w:rsidRPr="006A31FD" w:rsidRDefault="006A31FD" w:rsidP="006A31FD">
      <w:pPr>
        <w:spacing w:line="360" w:lineRule="exact"/>
        <w:ind w:firstLineChars="300" w:firstLine="660"/>
        <w:rPr>
          <w:rFonts w:ascii="宋体" w:eastAsia="宋体" w:hAnsi="Times New Roman" w:cs="Times New Roman"/>
          <w:color w:val="000000" w:themeColor="text1"/>
          <w:sz w:val="22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sz w:val="22"/>
          <w:highlight w:val="white"/>
        </w:rPr>
        <w:t>1）未按照规定要求密封、签署、盖章的；</w:t>
      </w:r>
    </w:p>
    <w:p w:rsidR="006A31FD" w:rsidRPr="006A31FD" w:rsidRDefault="006A31FD" w:rsidP="006A31FD">
      <w:pPr>
        <w:spacing w:line="360" w:lineRule="exact"/>
        <w:ind w:firstLineChars="300" w:firstLine="660"/>
        <w:rPr>
          <w:rFonts w:ascii="宋体" w:eastAsia="宋体" w:hAnsi="Times New Roman" w:cs="Times New Roman"/>
          <w:color w:val="000000" w:themeColor="text1"/>
          <w:sz w:val="22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sz w:val="22"/>
          <w:highlight w:val="white"/>
        </w:rPr>
        <w:t>2）不具备文件中规定资格要求的；</w:t>
      </w:r>
    </w:p>
    <w:p w:rsidR="006A31FD" w:rsidRPr="006A31FD" w:rsidRDefault="006A31FD" w:rsidP="006A31FD">
      <w:pPr>
        <w:spacing w:line="360" w:lineRule="exact"/>
        <w:ind w:firstLineChars="300" w:firstLine="660"/>
        <w:rPr>
          <w:rFonts w:ascii="宋体" w:eastAsia="宋体" w:hAnsi="Times New Roman" w:cs="Times New Roman"/>
          <w:color w:val="000000" w:themeColor="text1"/>
          <w:sz w:val="22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sz w:val="22"/>
          <w:highlight w:val="white"/>
        </w:rPr>
        <w:t>3）不符合法律、法规和文件中规定的其他实质性要求的。</w:t>
      </w:r>
    </w:p>
    <w:p w:rsidR="006A31FD" w:rsidRPr="006A31FD" w:rsidRDefault="006A31FD" w:rsidP="006A31FD">
      <w:pPr>
        <w:widowControl/>
        <w:jc w:val="center"/>
        <w:rPr>
          <w:rFonts w:ascii="黑体" w:eastAsia="黑体" w:hAnsi="Times New Roman" w:cs="Times New Roman"/>
          <w:b/>
          <w:color w:val="000000" w:themeColor="text1"/>
          <w:sz w:val="32"/>
          <w:szCs w:val="32"/>
          <w:highlight w:val="white"/>
        </w:rPr>
      </w:pPr>
      <w:bookmarkStart w:id="13" w:name="_Toc39906242"/>
    </w:p>
    <w:p w:rsidR="002A0BD7" w:rsidRDefault="002A0BD7" w:rsidP="006A31FD">
      <w:pPr>
        <w:widowControl/>
        <w:jc w:val="center"/>
        <w:rPr>
          <w:rFonts w:ascii="黑体" w:eastAsia="黑体" w:hAnsi="Times New Roman" w:cs="Times New Roman"/>
          <w:b/>
          <w:color w:val="000000" w:themeColor="text1"/>
          <w:sz w:val="32"/>
          <w:szCs w:val="32"/>
          <w:highlight w:val="white"/>
        </w:rPr>
      </w:pPr>
    </w:p>
    <w:p w:rsidR="002A0BD7" w:rsidRDefault="002A0BD7" w:rsidP="006A31FD">
      <w:pPr>
        <w:widowControl/>
        <w:jc w:val="center"/>
        <w:rPr>
          <w:rFonts w:ascii="黑体" w:eastAsia="黑体" w:hAnsi="Times New Roman" w:cs="Times New Roman"/>
          <w:b/>
          <w:color w:val="000000" w:themeColor="text1"/>
          <w:sz w:val="32"/>
          <w:szCs w:val="32"/>
          <w:highlight w:val="white"/>
        </w:rPr>
      </w:pPr>
    </w:p>
    <w:p w:rsidR="002A0BD7" w:rsidRDefault="002A0BD7" w:rsidP="006A31FD">
      <w:pPr>
        <w:widowControl/>
        <w:jc w:val="center"/>
        <w:rPr>
          <w:rFonts w:ascii="黑体" w:eastAsia="黑体" w:hAnsi="Times New Roman" w:cs="Times New Roman"/>
          <w:b/>
          <w:color w:val="000000" w:themeColor="text1"/>
          <w:sz w:val="32"/>
          <w:szCs w:val="32"/>
          <w:highlight w:val="white"/>
        </w:rPr>
      </w:pPr>
    </w:p>
    <w:p w:rsidR="002A0BD7" w:rsidRDefault="002A0BD7" w:rsidP="006A31FD">
      <w:pPr>
        <w:widowControl/>
        <w:jc w:val="center"/>
        <w:rPr>
          <w:rFonts w:ascii="黑体" w:eastAsia="黑体" w:hAnsi="Times New Roman" w:cs="Times New Roman"/>
          <w:b/>
          <w:color w:val="000000" w:themeColor="text1"/>
          <w:sz w:val="32"/>
          <w:szCs w:val="32"/>
          <w:highlight w:val="white"/>
        </w:rPr>
      </w:pPr>
    </w:p>
    <w:p w:rsidR="002A0BD7" w:rsidRDefault="002A0BD7" w:rsidP="006A31FD">
      <w:pPr>
        <w:widowControl/>
        <w:jc w:val="center"/>
        <w:rPr>
          <w:rFonts w:ascii="黑体" w:eastAsia="黑体" w:hAnsi="Times New Roman" w:cs="Times New Roman"/>
          <w:b/>
          <w:color w:val="000000" w:themeColor="text1"/>
          <w:sz w:val="32"/>
          <w:szCs w:val="32"/>
          <w:highlight w:val="white"/>
        </w:rPr>
      </w:pPr>
    </w:p>
    <w:p w:rsidR="002A0BD7" w:rsidRDefault="002A0BD7" w:rsidP="006A31FD">
      <w:pPr>
        <w:widowControl/>
        <w:jc w:val="center"/>
        <w:rPr>
          <w:rFonts w:ascii="黑体" w:eastAsia="黑体" w:hAnsi="Times New Roman" w:cs="Times New Roman"/>
          <w:b/>
          <w:color w:val="000000" w:themeColor="text1"/>
          <w:sz w:val="32"/>
          <w:szCs w:val="32"/>
          <w:highlight w:val="white"/>
        </w:rPr>
      </w:pPr>
    </w:p>
    <w:p w:rsidR="002A0BD7" w:rsidRDefault="002A0BD7" w:rsidP="006A31FD">
      <w:pPr>
        <w:widowControl/>
        <w:jc w:val="center"/>
        <w:rPr>
          <w:rFonts w:ascii="黑体" w:eastAsia="黑体" w:hAnsi="Times New Roman" w:cs="Times New Roman"/>
          <w:b/>
          <w:color w:val="000000" w:themeColor="text1"/>
          <w:sz w:val="32"/>
          <w:szCs w:val="32"/>
          <w:highlight w:val="white"/>
        </w:rPr>
      </w:pPr>
    </w:p>
    <w:p w:rsidR="002A0BD7" w:rsidRDefault="002A0BD7" w:rsidP="006A31FD">
      <w:pPr>
        <w:widowControl/>
        <w:jc w:val="center"/>
        <w:rPr>
          <w:rFonts w:ascii="黑体" w:eastAsia="黑体" w:hAnsi="Times New Roman" w:cs="Times New Roman"/>
          <w:b/>
          <w:color w:val="000000" w:themeColor="text1"/>
          <w:sz w:val="32"/>
          <w:szCs w:val="32"/>
          <w:highlight w:val="white"/>
        </w:rPr>
      </w:pPr>
    </w:p>
    <w:p w:rsidR="002A0BD7" w:rsidRDefault="002A0BD7" w:rsidP="006A31FD">
      <w:pPr>
        <w:widowControl/>
        <w:jc w:val="center"/>
        <w:rPr>
          <w:rFonts w:ascii="黑体" w:eastAsia="黑体" w:hAnsi="Times New Roman" w:cs="Times New Roman"/>
          <w:b/>
          <w:color w:val="000000" w:themeColor="text1"/>
          <w:sz w:val="32"/>
          <w:szCs w:val="32"/>
          <w:highlight w:val="white"/>
        </w:rPr>
      </w:pPr>
    </w:p>
    <w:p w:rsidR="002A0BD7" w:rsidRDefault="002A0BD7" w:rsidP="006A31FD">
      <w:pPr>
        <w:widowControl/>
        <w:jc w:val="center"/>
        <w:rPr>
          <w:rFonts w:ascii="黑体" w:eastAsia="黑体" w:hAnsi="Times New Roman" w:cs="Times New Roman"/>
          <w:b/>
          <w:color w:val="000000" w:themeColor="text1"/>
          <w:sz w:val="32"/>
          <w:szCs w:val="32"/>
          <w:highlight w:val="white"/>
        </w:rPr>
      </w:pPr>
    </w:p>
    <w:p w:rsidR="006A31FD" w:rsidRPr="001D06D5" w:rsidRDefault="006A31FD" w:rsidP="001D06D5">
      <w:pPr>
        <w:widowControl/>
        <w:jc w:val="center"/>
        <w:rPr>
          <w:rFonts w:ascii="宋体" w:eastAsia="宋体" w:hAnsi="Times New Roman" w:cs="Times New Roman"/>
          <w:color w:val="000000" w:themeColor="text1"/>
          <w:sz w:val="24"/>
          <w:szCs w:val="24"/>
        </w:rPr>
      </w:pPr>
      <w:r w:rsidRPr="006A31FD">
        <w:rPr>
          <w:rFonts w:ascii="黑体" w:eastAsia="黑体" w:hAnsi="Times New Roman" w:cs="Times New Roman" w:hint="eastAsia"/>
          <w:b/>
          <w:color w:val="000000" w:themeColor="text1"/>
          <w:sz w:val="32"/>
          <w:szCs w:val="32"/>
          <w:highlight w:val="white"/>
        </w:rPr>
        <w:lastRenderedPageBreak/>
        <w:t>第四章  采购</w:t>
      </w:r>
      <w:r w:rsidRPr="006A31FD">
        <w:rPr>
          <w:rFonts w:ascii="黑体" w:eastAsia="黑体" w:hAnsi="Times New Roman" w:cs="Times New Roman" w:hint="eastAsia"/>
          <w:b/>
          <w:color w:val="000000" w:themeColor="text1"/>
          <w:sz w:val="32"/>
          <w:szCs w:val="32"/>
        </w:rPr>
        <w:t>项目技术</w:t>
      </w:r>
      <w:r w:rsidRPr="006A31FD">
        <w:rPr>
          <w:rFonts w:ascii="黑体" w:eastAsia="黑体" w:hAnsi="Times New Roman" w:cs="Times New Roman"/>
          <w:b/>
          <w:color w:val="000000" w:themeColor="text1"/>
          <w:sz w:val="32"/>
          <w:szCs w:val="32"/>
        </w:rPr>
        <w:t>规格、参数及要求</w:t>
      </w:r>
      <w:bookmarkEnd w:id="13"/>
    </w:p>
    <w:p w:rsidR="002A0BD7" w:rsidRDefault="006A31FD" w:rsidP="002A0BD7">
      <w:pPr>
        <w:numPr>
          <w:ilvl w:val="0"/>
          <w:numId w:val="2"/>
        </w:num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A31F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预算金额：</w:t>
      </w:r>
      <w:r w:rsidR="002A0BD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18500</w:t>
      </w:r>
      <w:r w:rsidRPr="006A31F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元。</w:t>
      </w:r>
    </w:p>
    <w:p w:rsidR="006A31FD" w:rsidRPr="006A31FD" w:rsidRDefault="006A31FD" w:rsidP="006A31FD">
      <w:pPr>
        <w:numPr>
          <w:ilvl w:val="0"/>
          <w:numId w:val="2"/>
        </w:num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A31F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采购明细及要求。</w:t>
      </w:r>
    </w:p>
    <w:tbl>
      <w:tblPr>
        <w:tblW w:w="996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701"/>
        <w:gridCol w:w="850"/>
        <w:gridCol w:w="851"/>
        <w:gridCol w:w="1134"/>
        <w:gridCol w:w="1134"/>
        <w:gridCol w:w="3402"/>
      </w:tblGrid>
      <w:tr w:rsidR="006A31FD" w:rsidRPr="006A31FD" w:rsidTr="00DD0E52">
        <w:trPr>
          <w:trHeight w:val="151"/>
        </w:trPr>
        <w:tc>
          <w:tcPr>
            <w:tcW w:w="893" w:type="dxa"/>
            <w:vMerge w:val="restart"/>
            <w:vAlign w:val="center"/>
          </w:tcPr>
          <w:p w:rsidR="006A31FD" w:rsidRPr="006A31FD" w:rsidRDefault="006A31FD" w:rsidP="006A31FD">
            <w:pPr>
              <w:spacing w:line="268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6A31FD" w:rsidRPr="006A31FD" w:rsidRDefault="006A31FD" w:rsidP="006A31FD">
            <w:pPr>
              <w:spacing w:line="268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vMerge w:val="restart"/>
            <w:vAlign w:val="center"/>
          </w:tcPr>
          <w:p w:rsidR="006A31FD" w:rsidRPr="006A31FD" w:rsidRDefault="006A31FD" w:rsidP="006A31FD">
            <w:pPr>
              <w:spacing w:line="268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Merge w:val="restart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工程数量</w:t>
            </w:r>
          </w:p>
        </w:tc>
        <w:tc>
          <w:tcPr>
            <w:tcW w:w="2268" w:type="dxa"/>
            <w:gridSpan w:val="2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金额（元）</w:t>
            </w:r>
          </w:p>
        </w:tc>
        <w:tc>
          <w:tcPr>
            <w:tcW w:w="3402" w:type="dxa"/>
            <w:vMerge w:val="restart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6A31FD" w:rsidRPr="006A31FD" w:rsidTr="001D06D5">
        <w:trPr>
          <w:trHeight w:val="311"/>
        </w:trPr>
        <w:tc>
          <w:tcPr>
            <w:tcW w:w="893" w:type="dxa"/>
            <w:vMerge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单价</w:t>
            </w:r>
          </w:p>
        </w:tc>
        <w:tc>
          <w:tcPr>
            <w:tcW w:w="113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合价</w:t>
            </w:r>
          </w:p>
        </w:tc>
        <w:tc>
          <w:tcPr>
            <w:tcW w:w="3402" w:type="dxa"/>
            <w:vMerge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A31FD" w:rsidRPr="006A31FD" w:rsidTr="00DD0E52">
        <w:trPr>
          <w:trHeight w:val="233"/>
        </w:trPr>
        <w:tc>
          <w:tcPr>
            <w:tcW w:w="893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A31FD" w:rsidRPr="006A31FD" w:rsidRDefault="002A0BD7" w:rsidP="002A0BD7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2A0BD7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变频广告道闸</w:t>
            </w:r>
          </w:p>
        </w:tc>
        <w:tc>
          <w:tcPr>
            <w:tcW w:w="850" w:type="dxa"/>
            <w:vAlign w:val="center"/>
          </w:tcPr>
          <w:p w:rsidR="006A31FD" w:rsidRPr="006A31FD" w:rsidRDefault="002A0BD7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  <w:vAlign w:val="center"/>
          </w:tcPr>
          <w:p w:rsidR="006A31FD" w:rsidRPr="006A31FD" w:rsidRDefault="002A0BD7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06D5" w:rsidRPr="001D06D5" w:rsidRDefault="001D06D5" w:rsidP="001D06D5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1、机箱材质：冷轧钢   电机：直流无刷电机，功率：250W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2、电源输入：DC24V 10A    电源输出：DC12V，0.5A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3、控制信号：继电器闭合（干接点）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4、时间行程：2.5~6秒可设定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5、遥控器：1~50个，学习码（315M）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6、指示灯：控制信号与电机转向指示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7、红绿信号灯：1组，车辆通行指示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8、信号输出：2组，非隔离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9、通讯端口：TTL、RS485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10、工作环境：温度：-25℃~75℃，湿度：20%~80%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11、平均无故障次数：&gt;=1000万次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12、最大广告位尺寸：4000*560mm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13、减速箱采用硬齿面渗碳高频淬火加硬处理，使用寿命30000个小时以上。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14、灯箱采用进口LED冷白光高亮灯带，配合侧光源导光板，光线散布均匀，无分割痕。整体宽度控制在520MM，具有较好的抗风性，抗阵风8-9级。（可配合风速仪实现防风抬起功能）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15、产品具备低温防冻；长期闲置防锈死等功能。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16、采用四根弹簧，大功率直流无刷电机，杆</w:t>
            </w:r>
            <w:r w:rsidRPr="001D06D5">
              <w:rPr>
                <w:rFonts w:asciiTheme="minorEastAsia" w:hAnsiTheme="minorEastAsia" w:cs="宋体" w:hint="eastAsia"/>
                <w:kern w:val="0"/>
                <w:szCs w:val="21"/>
              </w:rPr>
              <w:t>子长度3550mm； 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17、具备智能语音提示功能，道闸开启和道闸关闭，皆有语音提示，并支持语音自定义。道闸有语音提示，可以有效的防止关闸擦伤周边行人。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18、道闸具备LED灯光指示功能，当档杆升起，绿灯亮；档杆关闭，红灯亮。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19、采用ARM7嵌入式系统作为控制的核心，具备电子防砸车功能，同时也支持地感防砸功能，砸杆力度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和反应时间可自由调节，整个过程无需增加任何辅助设备（压力电波，红外感应等）。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20、具备丰富的状态检测接口，可实时监控道闸目前的开关状态(闸杆是开启还是关闭)。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21、可向后端提供开闸类型：可区分是遥控开闸、按钮开闸还是软件开闸。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22、可使用24V不间断电源供电，确保停电时道闸可正常运行。可扩展太阳能供电。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23、支持消防联动。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24、道闸无需额外加装限位开关，开关到位由系统自动进行检测。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25、具备车队记忆功能、堵转保护功能、车过延时落杆功能。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36、具备一键设置高峰模式（常开模式）。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27、开闸、关闸速度，可分别调节。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28、开关闸的闸杆平稳度可调节。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29、具备车过延时落杆功能、升闸延时落杆功能。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30、具备断电自动开闸功能。</w:t>
            </w: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31、生产厂家需具有平台系统数据智能分析相关著作权登记证书（提供证书复印件）</w:t>
            </w:r>
          </w:p>
          <w:p w:rsidR="001D06D5" w:rsidRPr="001D06D5" w:rsidRDefault="001D06D5" w:rsidP="001D06D5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32、产品需具有3C认证报告（提供证书复印件）</w:t>
            </w:r>
          </w:p>
          <w:p w:rsidR="001D06D5" w:rsidRPr="001D06D5" w:rsidRDefault="001D06D5" w:rsidP="001D06D5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33、投标人需承诺能与原系统无缝对接（提供承诺函原件）</w:t>
            </w:r>
          </w:p>
          <w:p w:rsidR="001D06D5" w:rsidRPr="001D06D5" w:rsidRDefault="001D06D5" w:rsidP="001D06D5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34、设备保修期一年，服务期3年以上。</w:t>
            </w:r>
          </w:p>
          <w:p w:rsidR="006A31FD" w:rsidRPr="001D06D5" w:rsidRDefault="001D06D5" w:rsidP="001D06D5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06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35、设备若发生故障30分钟内到现场进行维修（提供承诺函原件）</w:t>
            </w:r>
          </w:p>
        </w:tc>
      </w:tr>
      <w:tr w:rsidR="006A31FD" w:rsidRPr="006A31FD" w:rsidTr="00DD0E52">
        <w:trPr>
          <w:trHeight w:val="492"/>
        </w:trPr>
        <w:tc>
          <w:tcPr>
            <w:tcW w:w="893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A31FD" w:rsidRPr="006A31FD" w:rsidRDefault="002A0BD7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2A0BD7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实施费</w:t>
            </w:r>
          </w:p>
        </w:tc>
        <w:tc>
          <w:tcPr>
            <w:tcW w:w="850" w:type="dxa"/>
            <w:vAlign w:val="center"/>
          </w:tcPr>
          <w:p w:rsidR="006A31FD" w:rsidRPr="006A31FD" w:rsidRDefault="002A0BD7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851" w:type="dxa"/>
            <w:vAlign w:val="center"/>
          </w:tcPr>
          <w:p w:rsidR="006A31FD" w:rsidRPr="006A31FD" w:rsidRDefault="002A0BD7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A0BD7" w:rsidRPr="001D06D5" w:rsidRDefault="002A0BD7" w:rsidP="00DD0E52">
            <w:pPr>
              <w:spacing w:line="32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D06D5">
              <w:rPr>
                <w:rFonts w:asciiTheme="minorEastAsia" w:hAnsiTheme="minorEastAsia" w:cs="Times New Roman" w:hint="eastAsia"/>
                <w:szCs w:val="21"/>
              </w:rPr>
              <w:t>1、拆除现有旧闸机及闸杆</w:t>
            </w:r>
          </w:p>
          <w:p w:rsidR="002A0BD7" w:rsidRPr="001D06D5" w:rsidRDefault="002A0BD7" w:rsidP="00DD0E52">
            <w:pPr>
              <w:spacing w:line="32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D06D5">
              <w:rPr>
                <w:rFonts w:asciiTheme="minorEastAsia" w:hAnsiTheme="minorEastAsia" w:cs="Times New Roman" w:hint="eastAsia"/>
                <w:szCs w:val="21"/>
              </w:rPr>
              <w:t>2、并按要求安装新的闸机及闸杆</w:t>
            </w:r>
          </w:p>
          <w:p w:rsidR="006A31FD" w:rsidRPr="001D06D5" w:rsidRDefault="002A0BD7" w:rsidP="00DD0E52">
            <w:pPr>
              <w:spacing w:line="32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D06D5">
              <w:rPr>
                <w:rFonts w:asciiTheme="minorEastAsia" w:hAnsiTheme="minorEastAsia" w:cs="Times New Roman" w:hint="eastAsia"/>
                <w:szCs w:val="21"/>
              </w:rPr>
              <w:t>3、按要求对闸机进行宣传标语制作并张贴</w:t>
            </w:r>
          </w:p>
        </w:tc>
      </w:tr>
      <w:tr w:rsidR="006A31FD" w:rsidRPr="006A31FD" w:rsidTr="00DD0E52">
        <w:trPr>
          <w:trHeight w:val="490"/>
        </w:trPr>
        <w:tc>
          <w:tcPr>
            <w:tcW w:w="893" w:type="dxa"/>
            <w:vAlign w:val="center"/>
          </w:tcPr>
          <w:p w:rsidR="006A31FD" w:rsidRPr="006A31FD" w:rsidRDefault="002A0BD7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其</w:t>
            </w: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他</w:t>
            </w:r>
          </w:p>
        </w:tc>
        <w:tc>
          <w:tcPr>
            <w:tcW w:w="850" w:type="dxa"/>
            <w:vAlign w:val="center"/>
          </w:tcPr>
          <w:p w:rsidR="006A31FD" w:rsidRPr="006A31FD" w:rsidRDefault="002A0BD7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851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D06D5" w:rsidRPr="006A31FD" w:rsidTr="004F3BEE">
        <w:trPr>
          <w:trHeight w:val="678"/>
        </w:trPr>
        <w:tc>
          <w:tcPr>
            <w:tcW w:w="2594" w:type="dxa"/>
            <w:gridSpan w:val="2"/>
            <w:vAlign w:val="center"/>
          </w:tcPr>
          <w:p w:rsidR="001D06D5" w:rsidRPr="006A31FD" w:rsidRDefault="001D06D5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费用合计</w:t>
            </w:r>
          </w:p>
        </w:tc>
        <w:tc>
          <w:tcPr>
            <w:tcW w:w="7371" w:type="dxa"/>
            <w:gridSpan w:val="5"/>
            <w:vAlign w:val="center"/>
          </w:tcPr>
          <w:p w:rsidR="001D06D5" w:rsidRPr="006A31FD" w:rsidRDefault="001D06D5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</w:tbl>
    <w:p w:rsidR="006A31FD" w:rsidRPr="001D06D5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15"/>
          <w:szCs w:val="15"/>
        </w:rPr>
      </w:pPr>
      <w:r w:rsidRPr="001D06D5">
        <w:rPr>
          <w:rFonts w:asciiTheme="minorEastAsia" w:hAnsiTheme="minorEastAsia" w:cs="宋体" w:hint="eastAsia"/>
          <w:color w:val="000000" w:themeColor="text1"/>
          <w:kern w:val="0"/>
          <w:sz w:val="15"/>
          <w:szCs w:val="15"/>
        </w:rPr>
        <w:t>说明：</w:t>
      </w:r>
    </w:p>
    <w:p w:rsidR="006A31FD" w:rsidRPr="001D06D5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15"/>
          <w:szCs w:val="15"/>
        </w:rPr>
      </w:pPr>
      <w:r w:rsidRPr="001D06D5">
        <w:rPr>
          <w:rFonts w:asciiTheme="minorEastAsia" w:hAnsiTheme="minorEastAsia" w:cs="宋体" w:hint="eastAsia"/>
          <w:color w:val="000000" w:themeColor="text1"/>
          <w:kern w:val="0"/>
          <w:sz w:val="15"/>
          <w:szCs w:val="15"/>
        </w:rPr>
        <w:t>1、所有价格均用人民币表示，单位为元。</w:t>
      </w:r>
    </w:p>
    <w:p w:rsidR="006A31FD" w:rsidRPr="001D06D5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15"/>
          <w:szCs w:val="15"/>
        </w:rPr>
      </w:pPr>
      <w:r w:rsidRPr="001D06D5">
        <w:rPr>
          <w:rFonts w:asciiTheme="minorEastAsia" w:hAnsiTheme="minorEastAsia" w:cs="宋体" w:hint="eastAsia"/>
          <w:color w:val="000000" w:themeColor="text1"/>
          <w:kern w:val="0"/>
          <w:sz w:val="15"/>
          <w:szCs w:val="15"/>
        </w:rPr>
        <w:t>2、 分项报价总计价格必须与《</w:t>
      </w:r>
      <w:r w:rsidRPr="001D06D5">
        <w:rPr>
          <w:rFonts w:asciiTheme="minorEastAsia" w:hAnsiTheme="minorEastAsia" w:cs="宋体"/>
          <w:color w:val="000000" w:themeColor="text1"/>
          <w:kern w:val="0"/>
          <w:sz w:val="15"/>
          <w:szCs w:val="15"/>
        </w:rPr>
        <w:t>询价响应函</w:t>
      </w:r>
      <w:r w:rsidRPr="001D06D5">
        <w:rPr>
          <w:rFonts w:asciiTheme="minorEastAsia" w:hAnsiTheme="minorEastAsia" w:cs="宋体" w:hint="eastAsia"/>
          <w:color w:val="000000" w:themeColor="text1"/>
          <w:kern w:val="0"/>
          <w:sz w:val="15"/>
          <w:szCs w:val="15"/>
        </w:rPr>
        <w:t>》报价一致。如未单独列出，报价表中均含运输费</w:t>
      </w:r>
      <w:r w:rsidR="00DD0E52" w:rsidRPr="001D06D5">
        <w:rPr>
          <w:rFonts w:asciiTheme="minorEastAsia" w:hAnsiTheme="minorEastAsia" w:cs="宋体" w:hint="eastAsia"/>
          <w:color w:val="000000" w:themeColor="text1"/>
          <w:kern w:val="0"/>
          <w:sz w:val="15"/>
          <w:szCs w:val="15"/>
        </w:rPr>
        <w:t>、税金</w:t>
      </w:r>
      <w:r w:rsidRPr="001D06D5">
        <w:rPr>
          <w:rFonts w:asciiTheme="minorEastAsia" w:hAnsiTheme="minorEastAsia" w:cs="宋体" w:hint="eastAsia"/>
          <w:color w:val="000000" w:themeColor="text1"/>
          <w:kern w:val="0"/>
          <w:sz w:val="15"/>
          <w:szCs w:val="15"/>
        </w:rPr>
        <w:t>等其它相关费用。</w:t>
      </w:r>
    </w:p>
    <w:p w:rsidR="006A31FD" w:rsidRPr="001D06D5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15"/>
          <w:szCs w:val="15"/>
        </w:rPr>
      </w:pPr>
      <w:r w:rsidRPr="001D06D5">
        <w:rPr>
          <w:rFonts w:asciiTheme="minorEastAsia" w:hAnsiTheme="minorEastAsia" w:cs="宋体" w:hint="eastAsia"/>
          <w:color w:val="000000" w:themeColor="text1"/>
          <w:kern w:val="0"/>
          <w:sz w:val="15"/>
          <w:szCs w:val="15"/>
        </w:rPr>
        <w:t>3、如果不提供详细的分项报价表将被视为没有实质性响应。</w:t>
      </w:r>
    </w:p>
    <w:p w:rsidR="006A31FD" w:rsidRPr="001D06D5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15"/>
          <w:szCs w:val="15"/>
        </w:rPr>
      </w:pPr>
      <w:r w:rsidRPr="001D06D5">
        <w:rPr>
          <w:rFonts w:asciiTheme="minorEastAsia" w:hAnsiTheme="minorEastAsia" w:cs="Times New Roman" w:hint="eastAsia"/>
          <w:color w:val="000000" w:themeColor="text1"/>
          <w:sz w:val="15"/>
          <w:szCs w:val="15"/>
        </w:rPr>
        <w:t>4、供应商必须按此表格式中的对应栏目内容填写，若需增加栏目，请在栏目“其它”中填写，并作详细说明。</w:t>
      </w:r>
    </w:p>
    <w:p w:rsidR="006A31FD" w:rsidRPr="006A31FD" w:rsidRDefault="006A31FD" w:rsidP="00DD0E52">
      <w:pPr>
        <w:keepNext/>
        <w:keepLines/>
        <w:jc w:val="center"/>
        <w:outlineLvl w:val="0"/>
        <w:rPr>
          <w:rFonts w:ascii="黑体" w:eastAsia="黑体" w:hAnsi="Times New Roman" w:cs="Times New Roman"/>
          <w:bCs/>
          <w:color w:val="000000" w:themeColor="text1"/>
          <w:kern w:val="44"/>
          <w:sz w:val="32"/>
          <w:szCs w:val="32"/>
          <w:highlight w:val="white"/>
        </w:rPr>
      </w:pPr>
      <w:bookmarkStart w:id="14" w:name="_Toc39906243"/>
      <w:r w:rsidRPr="006A31FD">
        <w:rPr>
          <w:rFonts w:ascii="黑体" w:eastAsia="黑体" w:hAnsi="Times New Roman" w:cs="Times New Roman" w:hint="eastAsia"/>
          <w:bCs/>
          <w:color w:val="000000" w:themeColor="text1"/>
          <w:kern w:val="44"/>
          <w:sz w:val="32"/>
          <w:szCs w:val="32"/>
          <w:highlight w:val="white"/>
        </w:rPr>
        <w:lastRenderedPageBreak/>
        <w:t>第五章 响应</w:t>
      </w:r>
      <w:r w:rsidRPr="006A31FD">
        <w:rPr>
          <w:rFonts w:ascii="黑体" w:eastAsia="黑体" w:hAnsi="Times New Roman" w:cs="Times New Roman"/>
          <w:bCs/>
          <w:color w:val="000000" w:themeColor="text1"/>
          <w:kern w:val="44"/>
          <w:sz w:val="32"/>
          <w:szCs w:val="32"/>
          <w:highlight w:val="white"/>
        </w:rPr>
        <w:t>文件格式要求</w:t>
      </w:r>
      <w:bookmarkEnd w:id="14"/>
    </w:p>
    <w:p w:rsidR="006A31FD" w:rsidRPr="006A31FD" w:rsidRDefault="006A31FD" w:rsidP="006A31FD">
      <w:pPr>
        <w:widowControl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6A31FD" w:rsidRPr="006A31FD" w:rsidRDefault="006A31FD" w:rsidP="006A31FD">
      <w:pPr>
        <w:widowControl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响应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文件按以下顺序装订成册，一式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二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份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正、副本）。</w:t>
      </w:r>
    </w:p>
    <w:p w:rsidR="006A31FD" w:rsidRPr="006A31FD" w:rsidRDefault="006A31FD" w:rsidP="006A31FD"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封面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见附件一）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；</w:t>
      </w:r>
    </w:p>
    <w:p w:rsidR="006A31FD" w:rsidRPr="006A31FD" w:rsidRDefault="006A31FD" w:rsidP="006A31FD"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询价响应函(见</w:t>
      </w:r>
      <w:r w:rsidRPr="006A31FD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附件二</w:t>
      </w:r>
      <w:r w:rsidRPr="006A31FD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)</w:t>
      </w:r>
      <w:r w:rsidRPr="006A31FD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;</w:t>
      </w:r>
    </w:p>
    <w:p w:rsidR="006A31FD" w:rsidRPr="006A31FD" w:rsidRDefault="006A31FD" w:rsidP="006A31FD"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服务清单（见附件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四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）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;</w:t>
      </w:r>
    </w:p>
    <w:p w:rsidR="006A31FD" w:rsidRPr="006A31FD" w:rsidRDefault="006A31FD" w:rsidP="006A31FD"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工商营业执照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复印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件（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加盖公章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）；</w:t>
      </w:r>
    </w:p>
    <w:p w:rsidR="006A31FD" w:rsidRPr="006A31FD" w:rsidRDefault="006A31FD" w:rsidP="006A31FD"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法定代表人授权书（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见附件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五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）；</w:t>
      </w:r>
    </w:p>
    <w:p w:rsidR="006A31FD" w:rsidRPr="006A31FD" w:rsidRDefault="006A31FD" w:rsidP="006A31FD"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主体信用记录查询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打印件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加盖公章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）。</w:t>
      </w:r>
      <w:bookmarkStart w:id="15" w:name="_Toc39906244"/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DD0E52" w:rsidRDefault="00DD0E52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b/>
          <w:color w:val="000000" w:themeColor="text1"/>
          <w:spacing w:val="-20"/>
          <w:sz w:val="28"/>
          <w:szCs w:val="28"/>
        </w:rPr>
      </w:pPr>
    </w:p>
    <w:p w:rsidR="00DD0E52" w:rsidRDefault="00DD0E52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b/>
          <w:color w:val="000000" w:themeColor="text1"/>
          <w:spacing w:val="-20"/>
          <w:sz w:val="28"/>
          <w:szCs w:val="28"/>
        </w:rPr>
      </w:pPr>
    </w:p>
    <w:p w:rsidR="00DD0E52" w:rsidRDefault="00DD0E52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b/>
          <w:color w:val="000000" w:themeColor="text1"/>
          <w:spacing w:val="-20"/>
          <w:sz w:val="28"/>
          <w:szCs w:val="28"/>
        </w:rPr>
      </w:pPr>
    </w:p>
    <w:p w:rsidR="00DD0E52" w:rsidRDefault="00DD0E52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b/>
          <w:color w:val="000000" w:themeColor="text1"/>
          <w:spacing w:val="-20"/>
          <w:sz w:val="28"/>
          <w:szCs w:val="28"/>
        </w:rPr>
      </w:pPr>
    </w:p>
    <w:p w:rsidR="00DD0E52" w:rsidRDefault="00DD0E52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b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b/>
          <w:color w:val="000000" w:themeColor="text1"/>
          <w:spacing w:val="-20"/>
          <w:sz w:val="28"/>
          <w:szCs w:val="28"/>
        </w:rPr>
        <w:lastRenderedPageBreak/>
        <w:t>附件</w:t>
      </w:r>
      <w:r w:rsidRPr="006A31FD">
        <w:rPr>
          <w:rFonts w:ascii="仿宋" w:eastAsia="仿宋" w:hAnsi="仿宋" w:cs="Times New Roman"/>
          <w:b/>
          <w:color w:val="000000" w:themeColor="text1"/>
          <w:spacing w:val="-20"/>
          <w:sz w:val="28"/>
          <w:szCs w:val="28"/>
        </w:rPr>
        <w:t>一</w:t>
      </w:r>
      <w:r w:rsidRPr="006A31FD">
        <w:rPr>
          <w:rFonts w:ascii="仿宋" w:eastAsia="仿宋" w:hAnsi="仿宋" w:cs="Times New Roman" w:hint="eastAsia"/>
          <w:b/>
          <w:color w:val="000000" w:themeColor="text1"/>
          <w:spacing w:val="-20"/>
          <w:sz w:val="28"/>
          <w:szCs w:val="28"/>
        </w:rPr>
        <w:t>：封面</w:t>
      </w:r>
      <w:bookmarkEnd w:id="15"/>
    </w:p>
    <w:p w:rsidR="006A31FD" w:rsidRPr="006A31FD" w:rsidRDefault="006A31FD" w:rsidP="006A31FD">
      <w:pPr>
        <w:jc w:val="right"/>
        <w:rPr>
          <w:rFonts w:ascii="仿宋" w:eastAsia="仿宋" w:hAnsi="仿宋" w:cs="Times New Roman"/>
          <w:b/>
          <w:bCs/>
          <w:color w:val="000000" w:themeColor="text1"/>
          <w:spacing w:val="-20"/>
          <w:sz w:val="44"/>
          <w:szCs w:val="44"/>
        </w:rPr>
      </w:pPr>
      <w:r w:rsidRPr="006A31FD">
        <w:rPr>
          <w:rFonts w:ascii="仿宋" w:eastAsia="仿宋" w:hAnsi="仿宋" w:cs="Times New Roman" w:hint="eastAsia"/>
          <w:b/>
          <w:bCs/>
          <w:color w:val="000000" w:themeColor="text1"/>
          <w:spacing w:val="-20"/>
          <w:sz w:val="44"/>
          <w:szCs w:val="44"/>
        </w:rPr>
        <w:t xml:space="preserve">              （     ）</w:t>
      </w:r>
      <w:r w:rsidRPr="006A31FD">
        <w:rPr>
          <w:rFonts w:ascii="仿宋" w:eastAsia="仿宋" w:hAnsi="仿宋" w:cs="Times New Roman"/>
          <w:b/>
          <w:bCs/>
          <w:color w:val="000000" w:themeColor="text1"/>
          <w:spacing w:val="-20"/>
          <w:sz w:val="44"/>
          <w:szCs w:val="44"/>
        </w:rPr>
        <w:t>本</w:t>
      </w:r>
    </w:p>
    <w:p w:rsidR="006A31FD" w:rsidRPr="006A31FD" w:rsidRDefault="006A31FD" w:rsidP="006A31FD">
      <w:pPr>
        <w:jc w:val="right"/>
        <w:rPr>
          <w:rFonts w:ascii="仿宋" w:eastAsia="仿宋" w:hAnsi="仿宋" w:cs="Times New Roman"/>
          <w:b/>
          <w:bCs/>
          <w:color w:val="000000" w:themeColor="text1"/>
          <w:spacing w:val="-20"/>
          <w:sz w:val="44"/>
          <w:szCs w:val="44"/>
        </w:rPr>
      </w:pPr>
    </w:p>
    <w:p w:rsidR="006A31FD" w:rsidRPr="006A31FD" w:rsidRDefault="006A31FD" w:rsidP="006A31FD">
      <w:pPr>
        <w:jc w:val="distribute"/>
        <w:rPr>
          <w:rFonts w:ascii="仿宋" w:eastAsia="仿宋" w:hAnsi="仿宋" w:cs="Times New Roman"/>
          <w:b/>
          <w:bCs/>
          <w:color w:val="000000" w:themeColor="text1"/>
          <w:spacing w:val="-20"/>
          <w:sz w:val="48"/>
          <w:szCs w:val="48"/>
        </w:rPr>
      </w:pPr>
      <w:r w:rsidRPr="006A31FD">
        <w:rPr>
          <w:rFonts w:ascii="仿宋" w:eastAsia="仿宋" w:hAnsi="仿宋" w:cs="Times New Roman" w:hint="eastAsia"/>
          <w:b/>
          <w:bCs/>
          <w:color w:val="000000" w:themeColor="text1"/>
          <w:spacing w:val="-20"/>
          <w:sz w:val="48"/>
          <w:szCs w:val="48"/>
        </w:rPr>
        <w:t>湖北省宜昌市人民</w:t>
      </w:r>
      <w:r w:rsidRPr="006A31FD">
        <w:rPr>
          <w:rFonts w:ascii="仿宋" w:eastAsia="仿宋" w:hAnsi="仿宋" w:cs="Times New Roman"/>
          <w:b/>
          <w:bCs/>
          <w:color w:val="000000" w:themeColor="text1"/>
          <w:spacing w:val="-20"/>
          <w:sz w:val="48"/>
          <w:szCs w:val="48"/>
        </w:rPr>
        <w:t>法院</w:t>
      </w:r>
      <w:r w:rsidRPr="006A31FD">
        <w:rPr>
          <w:rFonts w:ascii="仿宋" w:eastAsia="仿宋" w:hAnsi="仿宋" w:cs="Times New Roman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6A31FD" w:rsidRPr="006A31FD" w:rsidRDefault="006A31FD" w:rsidP="006A31FD">
      <w:pPr>
        <w:jc w:val="center"/>
        <w:rPr>
          <w:rFonts w:ascii="仿宋" w:eastAsia="仿宋" w:hAnsi="仿宋" w:cs="Times New Roman"/>
          <w:b/>
          <w:bCs/>
          <w:color w:val="000000" w:themeColor="text1"/>
          <w:spacing w:val="-20"/>
          <w:sz w:val="70"/>
          <w:szCs w:val="52"/>
        </w:rPr>
      </w:pP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color w:val="000000" w:themeColor="text1"/>
          <w:sz w:val="84"/>
          <w:szCs w:val="84"/>
        </w:rPr>
      </w:pPr>
      <w:r w:rsidRPr="006A31FD">
        <w:rPr>
          <w:rFonts w:ascii="宋体" w:eastAsia="宋体" w:hAnsi="宋体" w:cs="Times New Roman" w:hint="eastAsia"/>
          <w:b/>
          <w:color w:val="000000" w:themeColor="text1"/>
          <w:sz w:val="84"/>
          <w:szCs w:val="84"/>
        </w:rPr>
        <w:t>询价响应文件</w:t>
      </w:r>
    </w:p>
    <w:p w:rsidR="006A31FD" w:rsidRPr="006A31FD" w:rsidRDefault="006A31FD" w:rsidP="006A31FD">
      <w:pPr>
        <w:jc w:val="center"/>
        <w:rPr>
          <w:rFonts w:ascii="仿宋" w:eastAsia="仿宋" w:hAnsi="仿宋" w:cs="Times New Roman"/>
          <w:b/>
          <w:color w:val="000000" w:themeColor="text1"/>
          <w:sz w:val="72"/>
          <w:szCs w:val="24"/>
        </w:rPr>
      </w:pPr>
    </w:p>
    <w:p w:rsidR="006A31FD" w:rsidRPr="006A31FD" w:rsidRDefault="006A31FD" w:rsidP="006A31FD">
      <w:pPr>
        <w:rPr>
          <w:rFonts w:ascii="仿宋" w:eastAsia="仿宋" w:hAnsi="仿宋" w:cs="Times New Roman"/>
          <w:b/>
          <w:color w:val="000000" w:themeColor="text1"/>
          <w:sz w:val="36"/>
          <w:szCs w:val="24"/>
        </w:rPr>
      </w:pPr>
    </w:p>
    <w:p w:rsidR="006A31FD" w:rsidRPr="006A31FD" w:rsidRDefault="006A31FD" w:rsidP="006A31FD">
      <w:pPr>
        <w:ind w:left="1016" w:firstLineChars="300" w:firstLine="1084"/>
        <w:rPr>
          <w:rFonts w:ascii="仿宋" w:eastAsia="仿宋" w:hAnsi="仿宋" w:cs="Times New Roman"/>
          <w:b/>
          <w:color w:val="000000" w:themeColor="text1"/>
          <w:sz w:val="36"/>
          <w:szCs w:val="24"/>
          <w:u w:val="single"/>
        </w:rPr>
      </w:pPr>
      <w:r w:rsidRPr="006A31FD">
        <w:rPr>
          <w:rFonts w:ascii="仿宋" w:eastAsia="仿宋" w:hAnsi="仿宋" w:cs="Times New Roman" w:hint="eastAsia"/>
          <w:b/>
          <w:color w:val="000000" w:themeColor="text1"/>
          <w:sz w:val="36"/>
          <w:szCs w:val="24"/>
        </w:rPr>
        <w:t>项 目 编 号：</w:t>
      </w:r>
      <w:r w:rsidRPr="006A31FD">
        <w:rPr>
          <w:rFonts w:ascii="仿宋" w:eastAsia="仿宋" w:hAnsi="仿宋" w:cs="Times New Roman" w:hint="eastAsia"/>
          <w:b/>
          <w:color w:val="000000" w:themeColor="text1"/>
          <w:sz w:val="36"/>
          <w:szCs w:val="24"/>
          <w:u w:val="single"/>
        </w:rPr>
        <w:t xml:space="preserve">               </w:t>
      </w:r>
    </w:p>
    <w:p w:rsidR="006A31FD" w:rsidRPr="006A31FD" w:rsidRDefault="006A31FD" w:rsidP="006A31FD">
      <w:pPr>
        <w:ind w:left="1016" w:firstLineChars="300" w:firstLine="1084"/>
        <w:rPr>
          <w:rFonts w:ascii="仿宋" w:eastAsia="仿宋" w:hAnsi="仿宋" w:cs="Times New Roman"/>
          <w:b/>
          <w:color w:val="000000" w:themeColor="text1"/>
          <w:sz w:val="36"/>
          <w:szCs w:val="24"/>
        </w:rPr>
      </w:pPr>
      <w:r w:rsidRPr="006A31FD">
        <w:rPr>
          <w:rFonts w:ascii="仿宋" w:eastAsia="仿宋" w:hAnsi="仿宋" w:cs="Times New Roman" w:hint="eastAsia"/>
          <w:b/>
          <w:color w:val="000000" w:themeColor="text1"/>
          <w:sz w:val="36"/>
          <w:szCs w:val="24"/>
        </w:rPr>
        <w:t>项 目 名 称：</w:t>
      </w:r>
      <w:r w:rsidRPr="006A31FD">
        <w:rPr>
          <w:rFonts w:ascii="仿宋" w:eastAsia="仿宋" w:hAnsi="仿宋" w:cs="Times New Roman" w:hint="eastAsia"/>
          <w:b/>
          <w:color w:val="000000" w:themeColor="text1"/>
          <w:sz w:val="36"/>
          <w:szCs w:val="24"/>
          <w:u w:val="single"/>
        </w:rPr>
        <w:t xml:space="preserve">               </w:t>
      </w:r>
    </w:p>
    <w:p w:rsidR="006A31FD" w:rsidRPr="006A31FD" w:rsidRDefault="006A31FD" w:rsidP="006A31FD">
      <w:pPr>
        <w:ind w:left="1680" w:firstLine="420"/>
        <w:rPr>
          <w:rFonts w:ascii="仿宋" w:eastAsia="仿宋" w:hAnsi="仿宋" w:cs="Times New Roman"/>
          <w:b/>
          <w:color w:val="000000" w:themeColor="text1"/>
          <w:sz w:val="36"/>
          <w:szCs w:val="24"/>
          <w:u w:val="single"/>
        </w:rPr>
      </w:pPr>
      <w:r w:rsidRPr="006A31FD">
        <w:rPr>
          <w:rFonts w:ascii="仿宋" w:eastAsia="仿宋" w:hAnsi="仿宋" w:cs="Times New Roman" w:hint="eastAsia"/>
          <w:b/>
          <w:color w:val="000000" w:themeColor="text1"/>
          <w:sz w:val="36"/>
          <w:szCs w:val="24"/>
        </w:rPr>
        <w:t>供应商名称 ：</w:t>
      </w:r>
      <w:r w:rsidRPr="006A31FD">
        <w:rPr>
          <w:rFonts w:ascii="仿宋" w:eastAsia="仿宋" w:hAnsi="仿宋" w:cs="Times New Roman" w:hint="eastAsia"/>
          <w:b/>
          <w:color w:val="000000" w:themeColor="text1"/>
          <w:sz w:val="36"/>
          <w:szCs w:val="24"/>
          <w:u w:val="single"/>
        </w:rPr>
        <w:t xml:space="preserve">               </w:t>
      </w:r>
    </w:p>
    <w:p w:rsidR="006A31FD" w:rsidRPr="006A31FD" w:rsidRDefault="006A31FD" w:rsidP="006A31FD">
      <w:pPr>
        <w:ind w:left="1680" w:firstLine="420"/>
        <w:rPr>
          <w:rFonts w:ascii="仿宋" w:eastAsia="仿宋" w:hAnsi="仿宋" w:cs="Times New Roman"/>
          <w:b/>
          <w:color w:val="000000" w:themeColor="text1"/>
          <w:sz w:val="36"/>
          <w:szCs w:val="24"/>
        </w:rPr>
      </w:pPr>
      <w:r w:rsidRPr="006A31FD">
        <w:rPr>
          <w:rFonts w:ascii="仿宋" w:eastAsia="仿宋" w:hAnsi="仿宋" w:cs="Times New Roman" w:hint="eastAsia"/>
          <w:b/>
          <w:color w:val="000000" w:themeColor="text1"/>
          <w:sz w:val="36"/>
          <w:szCs w:val="24"/>
        </w:rPr>
        <w:t>日      期 ：</w:t>
      </w:r>
      <w:r w:rsidRPr="006A31FD">
        <w:rPr>
          <w:rFonts w:ascii="仿宋" w:eastAsia="仿宋" w:hAnsi="仿宋" w:cs="Times New Roman" w:hint="eastAsia"/>
          <w:b/>
          <w:color w:val="000000" w:themeColor="text1"/>
          <w:sz w:val="36"/>
          <w:szCs w:val="24"/>
          <w:u w:val="single"/>
        </w:rPr>
        <w:t xml:space="preserve">               </w:t>
      </w:r>
    </w:p>
    <w:p w:rsidR="006A31FD" w:rsidRPr="006A31FD" w:rsidRDefault="006A31FD" w:rsidP="006A31FD">
      <w:pPr>
        <w:spacing w:line="500" w:lineRule="exact"/>
        <w:ind w:firstLineChars="495" w:firstLine="1391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6A31FD" w:rsidRPr="006A31FD" w:rsidRDefault="006A31FD" w:rsidP="006A31FD">
      <w:pPr>
        <w:spacing w:line="500" w:lineRule="exact"/>
        <w:ind w:firstLineChars="495" w:firstLine="1391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6A31FD" w:rsidRPr="006A31FD" w:rsidRDefault="006A31FD" w:rsidP="006A31FD">
      <w:pPr>
        <w:spacing w:line="500" w:lineRule="exact"/>
        <w:ind w:firstLineChars="495" w:firstLine="1391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6A31FD" w:rsidRPr="006A31FD" w:rsidRDefault="006A31FD" w:rsidP="006A31FD">
      <w:pPr>
        <w:spacing w:line="500" w:lineRule="exact"/>
        <w:ind w:firstLineChars="495" w:firstLine="1391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6A31FD" w:rsidRPr="006A31FD" w:rsidRDefault="006A31FD" w:rsidP="006A31FD">
      <w:pPr>
        <w:spacing w:line="500" w:lineRule="exact"/>
        <w:ind w:firstLineChars="495" w:firstLine="1391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6A31FD" w:rsidRPr="006A31FD" w:rsidRDefault="006A31FD" w:rsidP="006A31FD">
      <w:pPr>
        <w:widowControl/>
        <w:jc w:val="left"/>
        <w:rPr>
          <w:rFonts w:ascii="仿宋" w:eastAsia="仿宋" w:hAnsi="仿宋" w:cs="Times New Roman"/>
          <w:color w:val="000000" w:themeColor="text1"/>
          <w:sz w:val="24"/>
          <w:szCs w:val="24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br w:type="page"/>
      </w:r>
    </w:p>
    <w:p w:rsidR="006A31FD" w:rsidRPr="006A31FD" w:rsidRDefault="006A31FD" w:rsidP="006A31FD">
      <w:pPr>
        <w:keepNext/>
        <w:keepLines/>
        <w:spacing w:before="260" w:after="260" w:line="416" w:lineRule="auto"/>
        <w:outlineLvl w:val="1"/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</w:pPr>
      <w:bookmarkStart w:id="16" w:name="_Toc39906245"/>
      <w:r w:rsidRPr="006A31FD"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lastRenderedPageBreak/>
        <w:t>附件</w:t>
      </w:r>
      <w:r w:rsidRPr="006A31FD"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  <w:t>二</w:t>
      </w:r>
      <w:r w:rsidRPr="006A31FD"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t>:目录</w:t>
      </w:r>
      <w:bookmarkEnd w:id="16"/>
    </w:p>
    <w:p w:rsidR="006A31FD" w:rsidRPr="006A31FD" w:rsidRDefault="006A31FD" w:rsidP="006A31FD">
      <w:pPr>
        <w:spacing w:before="312" w:after="312"/>
        <w:jc w:val="center"/>
        <w:rPr>
          <w:rFonts w:ascii="Calibri" w:eastAsia="宋体" w:hAnsi="Calibri" w:cs="Times New Roman"/>
          <w:b/>
          <w:color w:val="000000" w:themeColor="text1"/>
          <w:sz w:val="44"/>
          <w:szCs w:val="44"/>
        </w:rPr>
      </w:pPr>
      <w:r w:rsidRPr="006A31FD">
        <w:rPr>
          <w:rFonts w:ascii="Calibri" w:eastAsia="宋体" w:hAnsi="Calibri" w:cs="Times New Roman" w:hint="eastAsia"/>
          <w:b/>
          <w:color w:val="000000" w:themeColor="text1"/>
          <w:sz w:val="44"/>
          <w:szCs w:val="44"/>
        </w:rPr>
        <w:t>目</w:t>
      </w:r>
      <w:r w:rsidRPr="006A31FD">
        <w:rPr>
          <w:rFonts w:ascii="Calibri" w:eastAsia="宋体" w:hAnsi="Calibri" w:cs="Times New Roman" w:hint="eastAsia"/>
          <w:b/>
          <w:color w:val="000000" w:themeColor="text1"/>
          <w:sz w:val="44"/>
          <w:szCs w:val="44"/>
        </w:rPr>
        <w:t xml:space="preserve">    </w:t>
      </w:r>
      <w:r w:rsidRPr="006A31FD">
        <w:rPr>
          <w:rFonts w:ascii="Calibri" w:eastAsia="宋体" w:hAnsi="Calibri" w:cs="Times New Roman" w:hint="eastAsia"/>
          <w:b/>
          <w:color w:val="000000" w:themeColor="text1"/>
          <w:sz w:val="44"/>
          <w:szCs w:val="44"/>
        </w:rPr>
        <w:t>录</w:t>
      </w:r>
    </w:p>
    <w:p w:rsidR="006A31FD" w:rsidRPr="006A31FD" w:rsidRDefault="006A31FD" w:rsidP="006A31FD"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1、询价响应函</w:t>
      </w:r>
    </w:p>
    <w:p w:rsidR="006A31FD" w:rsidRPr="006A31FD" w:rsidRDefault="006A31FD" w:rsidP="006A31FD"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  <w:t>2</w:t>
      </w:r>
      <w:r w:rsidRPr="006A31FD"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、供货、</w:t>
      </w:r>
      <w:r w:rsidRPr="006A31FD"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  <w:t>服务</w:t>
      </w:r>
      <w:r w:rsidRPr="006A31FD"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清单；</w:t>
      </w:r>
    </w:p>
    <w:p w:rsidR="006A31FD" w:rsidRPr="006A31FD" w:rsidRDefault="006A31FD" w:rsidP="006A31FD"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3、工商</w:t>
      </w:r>
      <w:r w:rsidRPr="006A31FD"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  <w:t>营业执照（或社会信用代码证）</w:t>
      </w:r>
    </w:p>
    <w:p w:rsidR="006A31FD" w:rsidRPr="006A31FD" w:rsidRDefault="006A31FD" w:rsidP="006A31FD"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  <w:t>4</w:t>
      </w:r>
      <w:r w:rsidRPr="006A31FD"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、法定代表人授权书；</w:t>
      </w:r>
    </w:p>
    <w:p w:rsidR="006A31FD" w:rsidRPr="006A31FD" w:rsidRDefault="006A31FD" w:rsidP="006A31FD"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  <w:t>5</w:t>
      </w:r>
      <w:r w:rsidRPr="006A31FD"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、主体信用记录查询打印件（加盖公章）；</w:t>
      </w:r>
    </w:p>
    <w:p w:rsidR="006A31FD" w:rsidRPr="006A31FD" w:rsidRDefault="006A31FD" w:rsidP="006A31FD"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</w:p>
    <w:p w:rsidR="006A31FD" w:rsidRPr="006A31FD" w:rsidRDefault="006A31FD" w:rsidP="006A31FD">
      <w:pPr>
        <w:widowControl/>
        <w:jc w:val="left"/>
        <w:rPr>
          <w:rFonts w:ascii="仿宋" w:eastAsia="仿宋" w:hAnsi="仿宋" w:cs="Times New Roman"/>
          <w:color w:val="000000" w:themeColor="text1"/>
          <w:sz w:val="24"/>
          <w:szCs w:val="24"/>
        </w:rPr>
      </w:pPr>
    </w:p>
    <w:p w:rsidR="006A31FD" w:rsidRPr="006A31FD" w:rsidRDefault="006A31FD" w:rsidP="006A31FD">
      <w:pPr>
        <w:widowControl/>
        <w:jc w:val="left"/>
        <w:rPr>
          <w:rFonts w:ascii="仿宋" w:eastAsia="仿宋" w:hAnsi="仿宋" w:cs="Times New Roman"/>
          <w:color w:val="000000" w:themeColor="text1"/>
          <w:sz w:val="24"/>
          <w:szCs w:val="24"/>
        </w:rPr>
      </w:pPr>
      <w:r w:rsidRPr="006A31FD">
        <w:rPr>
          <w:rFonts w:ascii="仿宋" w:eastAsia="仿宋" w:hAnsi="仿宋" w:cs="Times New Roman"/>
          <w:color w:val="000000" w:themeColor="text1"/>
          <w:sz w:val="24"/>
          <w:szCs w:val="24"/>
        </w:rPr>
        <w:br w:type="page"/>
      </w:r>
    </w:p>
    <w:p w:rsidR="006A31FD" w:rsidRPr="006A31FD" w:rsidRDefault="006A31FD" w:rsidP="006A31FD">
      <w:pPr>
        <w:keepNext/>
        <w:keepLines/>
        <w:spacing w:before="260" w:after="260" w:line="416" w:lineRule="auto"/>
        <w:outlineLvl w:val="1"/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</w:pPr>
      <w:bookmarkStart w:id="17" w:name="_Toc39906246"/>
      <w:r w:rsidRPr="006A31FD"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lastRenderedPageBreak/>
        <w:t>附件三</w:t>
      </w:r>
      <w:r w:rsidRPr="006A31FD"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  <w:t>、</w:t>
      </w:r>
      <w:r w:rsidRPr="006A31FD"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t>询价</w:t>
      </w:r>
      <w:r w:rsidRPr="006A31FD"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  <w:t>响应函</w:t>
      </w:r>
      <w:bookmarkEnd w:id="17"/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="1"/>
        <w:jc w:val="center"/>
        <w:rPr>
          <w:rFonts w:ascii="宋体" w:eastAsia="宋体" w:hAnsi="Times New Roman" w:cs="Times New Roman"/>
          <w:color w:val="000000" w:themeColor="text1"/>
          <w:kern w:val="0"/>
          <w:sz w:val="44"/>
          <w:szCs w:val="44"/>
        </w:rPr>
      </w:pPr>
      <w:bookmarkStart w:id="18" w:name="_Toc533500343"/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="1"/>
        <w:jc w:val="center"/>
        <w:rPr>
          <w:rFonts w:ascii="宋体" w:eastAsia="宋体" w:hAnsi="Times New Roman" w:cs="Times New Roman"/>
          <w:color w:val="000000" w:themeColor="text1"/>
          <w:kern w:val="0"/>
          <w:sz w:val="44"/>
          <w:szCs w:val="44"/>
        </w:rPr>
      </w:pPr>
      <w:r w:rsidRPr="006A31FD">
        <w:rPr>
          <w:rFonts w:ascii="宋体" w:eastAsia="宋体" w:hAnsi="Times New Roman" w:cs="Times New Roman"/>
          <w:color w:val="000000" w:themeColor="text1"/>
          <w:kern w:val="0"/>
          <w:sz w:val="44"/>
          <w:szCs w:val="44"/>
        </w:rPr>
        <w:t>询价响应函</w:t>
      </w:r>
      <w:bookmarkEnd w:id="18"/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="1"/>
        <w:jc w:val="center"/>
        <w:rPr>
          <w:rFonts w:ascii="宋体" w:eastAsia="宋体" w:hAnsi="Times New Roman" w:cs="Times New Roman"/>
          <w:color w:val="000000" w:themeColor="text1"/>
          <w:kern w:val="0"/>
          <w:sz w:val="44"/>
          <w:szCs w:val="44"/>
        </w:rPr>
      </w:pP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="1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="1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 xml:space="preserve">   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 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（供应商全称）授权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（全权代表姓名）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询价有关活动，并对该项目进行投标，提供投标须知规定的全部响应文件，包括正本壹份，副本壹份。</w:t>
      </w: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1、项目名称：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     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6A31FD" w:rsidRPr="006A31FD" w:rsidRDefault="006A31FD" w:rsidP="006A31F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询价总报价人民币大写：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</w:t>
      </w:r>
      <w:r w:rsidRPr="006A31FD"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（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¥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  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）。</w:t>
      </w:r>
    </w:p>
    <w:p w:rsidR="006A31FD" w:rsidRPr="006A31FD" w:rsidRDefault="006A31FD" w:rsidP="006A31F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6A31FD" w:rsidRPr="006A31FD" w:rsidRDefault="006A31FD" w:rsidP="006A31F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6A31FD" w:rsidRPr="006A31FD" w:rsidRDefault="006A31FD" w:rsidP="006A31F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6A31FD" w:rsidRPr="006A31FD" w:rsidRDefault="006A31FD" w:rsidP="006A31F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6A31FD" w:rsidRPr="006A31FD" w:rsidRDefault="006A31FD" w:rsidP="006A31F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6、与本谈判有关的一切正式往来信函请寄：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           </w:t>
      </w:r>
    </w:p>
    <w:p w:rsidR="006A31FD" w:rsidRPr="006A31FD" w:rsidRDefault="006A31FD" w:rsidP="006A31FD">
      <w:pPr>
        <w:widowControl/>
        <w:shd w:val="clear" w:color="auto" w:fill="FFFFFF"/>
        <w:spacing w:line="440" w:lineRule="exact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 xml:space="preserve">    电话传真：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            </w:t>
      </w: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Chars="229" w:left="481" w:firstLineChars="750" w:firstLine="210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Chars="229" w:left="481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供应商名称（盖章）：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 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 xml:space="preserve"> </w:t>
      </w: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Chars="229" w:left="481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Chars="229" w:left="481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法定代表人或授权代表签字：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  </w:t>
      </w: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 xml:space="preserve">年  </w:t>
      </w:r>
      <w:r w:rsidRPr="006A31FD"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 </w:t>
      </w:r>
      <w:r w:rsidRPr="006A31FD"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  <w:t xml:space="preserve">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日</w:t>
      </w:r>
    </w:p>
    <w:p w:rsidR="006A31FD" w:rsidRPr="006A31FD" w:rsidRDefault="006A31FD" w:rsidP="006A31FD">
      <w:pPr>
        <w:keepNext/>
        <w:keepLines/>
        <w:outlineLvl w:val="1"/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</w:pPr>
      <w:bookmarkStart w:id="19" w:name="_Toc39906247"/>
      <w:r w:rsidRPr="006A31FD"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lastRenderedPageBreak/>
        <w:t>附件四：货物、服务清单</w:t>
      </w:r>
      <w:bookmarkEnd w:id="19"/>
    </w:p>
    <w:p w:rsidR="006A31FD" w:rsidRPr="006A31FD" w:rsidRDefault="006A31FD" w:rsidP="006A31FD">
      <w:pPr>
        <w:widowControl/>
        <w:adjustRightInd w:val="0"/>
        <w:snapToGrid w:val="0"/>
        <w:spacing w:before="120" w:after="120" w:line="500" w:lineRule="exact"/>
        <w:jc w:val="center"/>
        <w:rPr>
          <w:rFonts w:ascii="宋体" w:eastAsia="宋体" w:hAnsi="Calibri" w:cs="Times New Roman"/>
          <w:b/>
          <w:color w:val="000000" w:themeColor="text1"/>
          <w:kern w:val="0"/>
          <w:sz w:val="36"/>
          <w:szCs w:val="36"/>
        </w:rPr>
      </w:pPr>
      <w:r w:rsidRPr="006A31FD">
        <w:rPr>
          <w:rFonts w:ascii="宋体" w:eastAsia="宋体" w:hAnsi="Calibri" w:cs="Times New Roman" w:hint="eastAsia"/>
          <w:b/>
          <w:color w:val="000000" w:themeColor="text1"/>
          <w:kern w:val="0"/>
          <w:sz w:val="36"/>
          <w:szCs w:val="36"/>
        </w:rPr>
        <w:t>货物、服务清单</w:t>
      </w:r>
    </w:p>
    <w:p w:rsidR="006A31FD" w:rsidRPr="006A31FD" w:rsidRDefault="006A31FD" w:rsidP="006A31FD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6A31FD" w:rsidRPr="006A31FD" w:rsidRDefault="006A31FD" w:rsidP="006A31FD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A31F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一、</w:t>
      </w:r>
      <w:r w:rsidRPr="006A31F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预算金额：</w:t>
      </w:r>
      <w:r w:rsidR="00DD0E5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18500</w:t>
      </w:r>
      <w:r w:rsidRPr="006A31F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元。</w:t>
      </w:r>
    </w:p>
    <w:p w:rsidR="006A31FD" w:rsidRDefault="00367700" w:rsidP="006A31FD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二</w:t>
      </w:r>
      <w:r w:rsidR="006A31FD" w:rsidRPr="006A31F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6A31FD" w:rsidRPr="006A31F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采购明细及要求。</w:t>
      </w:r>
    </w:p>
    <w:tbl>
      <w:tblPr>
        <w:tblW w:w="996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701"/>
        <w:gridCol w:w="850"/>
        <w:gridCol w:w="851"/>
        <w:gridCol w:w="1134"/>
        <w:gridCol w:w="1134"/>
        <w:gridCol w:w="3402"/>
      </w:tblGrid>
      <w:tr w:rsidR="00AC7DE4" w:rsidRPr="006A31FD" w:rsidTr="00CF0564">
        <w:trPr>
          <w:trHeight w:val="151"/>
        </w:trPr>
        <w:tc>
          <w:tcPr>
            <w:tcW w:w="893" w:type="dxa"/>
            <w:vMerge w:val="restart"/>
            <w:vAlign w:val="center"/>
          </w:tcPr>
          <w:p w:rsidR="00AC7DE4" w:rsidRPr="006A31FD" w:rsidRDefault="00AC7DE4" w:rsidP="00CF0564">
            <w:pPr>
              <w:spacing w:line="268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AC7DE4" w:rsidRPr="006A31FD" w:rsidRDefault="00AC7DE4" w:rsidP="00CF0564">
            <w:pPr>
              <w:spacing w:line="268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vMerge w:val="restart"/>
            <w:vAlign w:val="center"/>
          </w:tcPr>
          <w:p w:rsidR="00AC7DE4" w:rsidRPr="006A31FD" w:rsidRDefault="00AC7DE4" w:rsidP="00CF0564">
            <w:pPr>
              <w:spacing w:line="268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Merge w:val="restart"/>
            <w:vAlign w:val="center"/>
          </w:tcPr>
          <w:p w:rsidR="00AC7DE4" w:rsidRPr="006A31FD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工程数量</w:t>
            </w:r>
          </w:p>
        </w:tc>
        <w:tc>
          <w:tcPr>
            <w:tcW w:w="2268" w:type="dxa"/>
            <w:gridSpan w:val="2"/>
            <w:vAlign w:val="center"/>
          </w:tcPr>
          <w:p w:rsidR="00AC7DE4" w:rsidRPr="006A31FD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金额（元）</w:t>
            </w:r>
          </w:p>
        </w:tc>
        <w:tc>
          <w:tcPr>
            <w:tcW w:w="3402" w:type="dxa"/>
            <w:vMerge w:val="restart"/>
            <w:vAlign w:val="center"/>
          </w:tcPr>
          <w:p w:rsidR="00AC7DE4" w:rsidRPr="006A31FD" w:rsidRDefault="00AC7DE4" w:rsidP="00CF056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AC7DE4" w:rsidRPr="006A31FD" w:rsidTr="00CF0564">
        <w:trPr>
          <w:trHeight w:val="311"/>
        </w:trPr>
        <w:tc>
          <w:tcPr>
            <w:tcW w:w="893" w:type="dxa"/>
            <w:vMerge/>
            <w:vAlign w:val="center"/>
          </w:tcPr>
          <w:p w:rsidR="00AC7DE4" w:rsidRPr="006A31FD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C7DE4" w:rsidRPr="006A31FD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C7DE4" w:rsidRPr="006A31FD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C7DE4" w:rsidRPr="006A31FD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DE4" w:rsidRPr="006A31FD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单价</w:t>
            </w:r>
          </w:p>
        </w:tc>
        <w:tc>
          <w:tcPr>
            <w:tcW w:w="1134" w:type="dxa"/>
            <w:vAlign w:val="center"/>
          </w:tcPr>
          <w:p w:rsidR="00AC7DE4" w:rsidRPr="006A31FD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合价</w:t>
            </w:r>
          </w:p>
        </w:tc>
        <w:tc>
          <w:tcPr>
            <w:tcW w:w="3402" w:type="dxa"/>
            <w:vMerge/>
            <w:vAlign w:val="center"/>
          </w:tcPr>
          <w:p w:rsidR="00AC7DE4" w:rsidRPr="006A31FD" w:rsidRDefault="00AC7DE4" w:rsidP="00CF056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C7DE4" w:rsidRPr="006A31FD" w:rsidTr="00CF0564">
        <w:trPr>
          <w:trHeight w:val="233"/>
        </w:trPr>
        <w:tc>
          <w:tcPr>
            <w:tcW w:w="893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  <w:r w:rsidRPr="00AC7DE4">
              <w:rPr>
                <w:rFonts w:ascii="Times New Roman" w:eastAsia="华文中宋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  <w:r w:rsidRPr="00AC7DE4">
              <w:rPr>
                <w:rFonts w:ascii="Times New Roman" w:eastAsia="华文中宋" w:hAnsi="Times New Roman" w:cs="Times New Roman" w:hint="eastAsia"/>
                <w:sz w:val="20"/>
                <w:szCs w:val="24"/>
              </w:rPr>
              <w:t>变频广告道闸</w:t>
            </w:r>
          </w:p>
        </w:tc>
        <w:tc>
          <w:tcPr>
            <w:tcW w:w="850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  <w:r w:rsidRPr="00AC7DE4">
              <w:rPr>
                <w:rFonts w:ascii="Times New Roman" w:eastAsia="华文中宋" w:hAnsi="Times New Roman" w:cs="Times New Roman" w:hint="eastAsia"/>
                <w:sz w:val="20"/>
                <w:szCs w:val="24"/>
              </w:rPr>
              <w:t>台</w:t>
            </w:r>
          </w:p>
        </w:tc>
        <w:tc>
          <w:tcPr>
            <w:tcW w:w="851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  <w:r w:rsidRPr="00AC7DE4">
              <w:rPr>
                <w:rFonts w:ascii="Times New Roman" w:eastAsia="华文中宋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C7DE4" w:rsidRPr="00AC7DE4" w:rsidRDefault="00AC7DE4" w:rsidP="00CF0564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1、机箱材质：冷轧钢   电机：直流无刷电机，功率：250W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2、电源输入：DC24V 10A    电源输出：DC12V，0.5A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3、控制信号：继电器闭合（干接点）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4、时间行程：2.5~6秒可设定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5、遥控器：1~50个，学习码（315M）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6、指示灯：控制信号与电机转向指示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7、红绿信号灯：1组，车辆通行指示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8、信号输出：2组，非隔离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9、通讯端口：TTL、RS485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10、工作环境：温度：-25℃~75℃，湿度：20%~80%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11、平均无故障次数：&gt;=1000万次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12、最大广告位尺寸：4000*560mm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13、减速箱采用硬齿面渗碳高频淬火加硬处理，使用寿命30000个小时以上。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14、灯箱采用进口LED冷白光高亮灯带，配合侧光源导光板，光线散布均匀，无分割痕。整体宽度控制在520MM，具有较好的抗风性，抗阵风8-9级。（可配合风速仪实现防风抬起功能）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15、产品具备低温防冻；长期闲置防锈死等功能。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16、采用四根弹簧，大功率直流无刷电机，杆</w:t>
            </w:r>
            <w:r w:rsidRPr="00AC7DE4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子长度3550mm； 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17、具备智能语音提示功能，道闸开启和道闸关闭，皆有语音提示，并支持语音自定义。道闸有语音提示，可以有效的防止关闸擦伤周边行人。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18、道闸具备LED灯光指示功能，当档杆升起，绿灯亮；档杆关闭，红灯亮。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19、采用ARM7嵌入式系统作为控制的核心，具备电子防砸车功能，同时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lastRenderedPageBreak/>
              <w:t>也支持地感防砸功能，砸杆力度和反应时间可自由调节，整个过程无需增加任何辅助设备（压力电波，红外感应等）。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20、具备丰富的状态检测接口，可实时监控道闸目前的开关状态(闸杆是开启还是关闭)。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21、可向后端提供开闸类型：可区分是遥控开闸、按钮开闸还是软件开闸。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22、可使用24V不间断电源供电，确保停电时道闸可正常运行。可扩展太阳能供电。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23、支持消防联动。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24、道闸无需额外加装限位开关，开关到位由系统自动进行检测。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25、具备车队记忆功能、堵转保护功能、车过延时落杆功能。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36、具备一键设置高峰模式（常开模式）。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27、开闸、关闸速度，可分别调节。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28、开关闸的闸杆平稳度可调节。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29、具备车过延时落杆功能、升闸延时落杆功能。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30、具备断电自动开闸功能。</w:t>
            </w: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br/>
              <w:t>31、生产厂家需具有平台系统数据智能分析相关著作权登记证书（提供证书复印件）</w:t>
            </w:r>
          </w:p>
          <w:p w:rsidR="00AC7DE4" w:rsidRPr="00AC7DE4" w:rsidRDefault="00AC7DE4" w:rsidP="00CF0564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32、产品需具有3C认证报告（提供证书复印件）</w:t>
            </w:r>
          </w:p>
          <w:p w:rsidR="00AC7DE4" w:rsidRPr="00AC7DE4" w:rsidRDefault="00AC7DE4" w:rsidP="00CF0564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33、投标人需承诺能与原系统无缝对接（提供承诺函原件）</w:t>
            </w:r>
          </w:p>
          <w:p w:rsidR="00AC7DE4" w:rsidRPr="00AC7DE4" w:rsidRDefault="00AC7DE4" w:rsidP="00CF0564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34、设备保修期一年，服务期3年以上。</w:t>
            </w:r>
          </w:p>
          <w:p w:rsidR="00AC7DE4" w:rsidRPr="00AC7DE4" w:rsidRDefault="00AC7DE4" w:rsidP="00CF0564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AC7D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35、设备若发生故障30分钟内到现场进行维修（提供承诺函原件）</w:t>
            </w:r>
          </w:p>
        </w:tc>
      </w:tr>
      <w:tr w:rsidR="00AC7DE4" w:rsidRPr="006A31FD" w:rsidTr="00CF0564">
        <w:trPr>
          <w:trHeight w:val="492"/>
        </w:trPr>
        <w:tc>
          <w:tcPr>
            <w:tcW w:w="893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黑体" w:eastAsia="黑体" w:hAnsi="黑体" w:cs="黑体"/>
                <w:sz w:val="20"/>
                <w:szCs w:val="24"/>
              </w:rPr>
            </w:pPr>
            <w:r w:rsidRPr="00AC7DE4">
              <w:rPr>
                <w:rFonts w:ascii="黑体" w:eastAsia="黑体" w:hAnsi="黑体" w:cs="黑体" w:hint="eastAsia"/>
                <w:sz w:val="20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  <w:r w:rsidRPr="00AC7DE4">
              <w:rPr>
                <w:rFonts w:ascii="Times New Roman" w:eastAsia="华文中宋" w:hAnsi="Times New Roman" w:cs="Times New Roman" w:hint="eastAsia"/>
                <w:sz w:val="20"/>
                <w:szCs w:val="24"/>
              </w:rPr>
              <w:t>实施费</w:t>
            </w:r>
          </w:p>
        </w:tc>
        <w:tc>
          <w:tcPr>
            <w:tcW w:w="850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  <w:r w:rsidRPr="00AC7DE4">
              <w:rPr>
                <w:rFonts w:ascii="Times New Roman" w:eastAsia="华文中宋" w:hAnsi="Times New Roman" w:cs="Times New Roman" w:hint="eastAsia"/>
                <w:sz w:val="20"/>
                <w:szCs w:val="24"/>
              </w:rPr>
              <w:t>项</w:t>
            </w:r>
          </w:p>
        </w:tc>
        <w:tc>
          <w:tcPr>
            <w:tcW w:w="851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  <w:r w:rsidRPr="00AC7DE4">
              <w:rPr>
                <w:rFonts w:ascii="Times New Roman" w:eastAsia="华文中宋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C7DE4" w:rsidRPr="00AC7DE4" w:rsidRDefault="00AC7DE4" w:rsidP="00CF0564">
            <w:pPr>
              <w:spacing w:line="320" w:lineRule="exact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AC7DE4">
              <w:rPr>
                <w:rFonts w:asciiTheme="minorEastAsia" w:hAnsiTheme="minorEastAsia" w:cs="Times New Roman" w:hint="eastAsia"/>
                <w:sz w:val="20"/>
                <w:szCs w:val="21"/>
              </w:rPr>
              <w:t>1、拆除现有旧闸机及闸杆</w:t>
            </w:r>
          </w:p>
          <w:p w:rsidR="00AC7DE4" w:rsidRPr="00AC7DE4" w:rsidRDefault="00AC7DE4" w:rsidP="00CF0564">
            <w:pPr>
              <w:spacing w:line="320" w:lineRule="exact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AC7DE4">
              <w:rPr>
                <w:rFonts w:asciiTheme="minorEastAsia" w:hAnsiTheme="minorEastAsia" w:cs="Times New Roman" w:hint="eastAsia"/>
                <w:sz w:val="20"/>
                <w:szCs w:val="21"/>
              </w:rPr>
              <w:t>2、并按要求安装新的闸机及闸杆</w:t>
            </w:r>
          </w:p>
          <w:p w:rsidR="00AC7DE4" w:rsidRPr="00AC7DE4" w:rsidRDefault="00AC7DE4" w:rsidP="00CF0564">
            <w:pPr>
              <w:spacing w:line="320" w:lineRule="exact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AC7DE4">
              <w:rPr>
                <w:rFonts w:asciiTheme="minorEastAsia" w:hAnsiTheme="minorEastAsia" w:cs="Times New Roman" w:hint="eastAsia"/>
                <w:sz w:val="20"/>
                <w:szCs w:val="21"/>
              </w:rPr>
              <w:t>3、按要求对闸机进行宣传标语制作并张贴</w:t>
            </w:r>
          </w:p>
        </w:tc>
      </w:tr>
      <w:tr w:rsidR="00AC7DE4" w:rsidRPr="006A31FD" w:rsidTr="00CF0564">
        <w:trPr>
          <w:trHeight w:val="490"/>
        </w:trPr>
        <w:tc>
          <w:tcPr>
            <w:tcW w:w="893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  <w:r w:rsidRPr="00AC7DE4">
              <w:rPr>
                <w:rFonts w:ascii="Times New Roman" w:eastAsia="华文中宋" w:hAnsi="Times New Roman" w:cs="Times New Roman" w:hint="eastAsia"/>
                <w:sz w:val="2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  <w:r w:rsidRPr="00AC7DE4">
              <w:rPr>
                <w:rFonts w:ascii="Times New Roman" w:eastAsia="华文中宋" w:hAnsi="Times New Roman" w:cs="Times New Roman" w:hint="eastAsia"/>
                <w:sz w:val="20"/>
                <w:szCs w:val="24"/>
              </w:rPr>
              <w:t>其</w:t>
            </w:r>
            <w:r w:rsidRPr="00AC7DE4">
              <w:rPr>
                <w:rFonts w:ascii="Times New Roman" w:eastAsia="华文中宋" w:hAnsi="Times New Roman" w:cs="Times New Roman" w:hint="eastAsia"/>
                <w:sz w:val="20"/>
                <w:szCs w:val="24"/>
              </w:rPr>
              <w:t xml:space="preserve">  </w:t>
            </w:r>
            <w:r w:rsidRPr="00AC7DE4">
              <w:rPr>
                <w:rFonts w:ascii="Times New Roman" w:eastAsia="华文中宋" w:hAnsi="Times New Roman" w:cs="Times New Roman" w:hint="eastAsia"/>
                <w:sz w:val="20"/>
                <w:szCs w:val="24"/>
              </w:rPr>
              <w:t>他</w:t>
            </w:r>
          </w:p>
        </w:tc>
        <w:tc>
          <w:tcPr>
            <w:tcW w:w="850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  <w:r w:rsidRPr="00AC7DE4">
              <w:rPr>
                <w:rFonts w:ascii="Times New Roman" w:eastAsia="华文中宋" w:hAnsi="Times New Roman" w:cs="Times New Roman" w:hint="eastAsia"/>
                <w:sz w:val="20"/>
                <w:szCs w:val="24"/>
              </w:rPr>
              <w:t>项</w:t>
            </w:r>
          </w:p>
        </w:tc>
        <w:tc>
          <w:tcPr>
            <w:tcW w:w="851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</w:p>
        </w:tc>
      </w:tr>
      <w:tr w:rsidR="00AC7DE4" w:rsidRPr="006A31FD" w:rsidTr="00CF0564">
        <w:trPr>
          <w:trHeight w:val="678"/>
        </w:trPr>
        <w:tc>
          <w:tcPr>
            <w:tcW w:w="2594" w:type="dxa"/>
            <w:gridSpan w:val="2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  <w:r w:rsidRPr="00AC7DE4">
              <w:rPr>
                <w:rFonts w:ascii="Times New Roman" w:eastAsia="华文中宋" w:hAnsi="Times New Roman" w:cs="Times New Roman" w:hint="eastAsia"/>
                <w:sz w:val="20"/>
                <w:szCs w:val="24"/>
              </w:rPr>
              <w:t>费用合计</w:t>
            </w:r>
          </w:p>
        </w:tc>
        <w:tc>
          <w:tcPr>
            <w:tcW w:w="7371" w:type="dxa"/>
            <w:gridSpan w:val="5"/>
            <w:vAlign w:val="center"/>
          </w:tcPr>
          <w:p w:rsidR="00AC7DE4" w:rsidRPr="00AC7DE4" w:rsidRDefault="00AC7DE4" w:rsidP="00CF0564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0"/>
                <w:szCs w:val="24"/>
              </w:rPr>
            </w:pPr>
          </w:p>
        </w:tc>
      </w:tr>
    </w:tbl>
    <w:p w:rsidR="00AC7DE4" w:rsidRDefault="006A31FD" w:rsidP="006A31FD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</w:p>
    <w:p w:rsidR="006A31FD" w:rsidRPr="006A31FD" w:rsidRDefault="006A31FD" w:rsidP="00AC7DE4">
      <w:pPr>
        <w:widowControl/>
        <w:ind w:firstLineChars="2100" w:firstLine="4620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 w:rsidRPr="006A31FD">
        <w:rPr>
          <w:rFonts w:ascii="宋体" w:eastAsia="宋体" w:hAnsi="宋体" w:cs="宋体" w:hint="eastAsia"/>
          <w:color w:val="000000" w:themeColor="text1"/>
          <w:kern w:val="0"/>
          <w:sz w:val="22"/>
        </w:rPr>
        <w:t>供货</w:t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>商名称</w:t>
      </w:r>
      <w:r w:rsidRPr="006A31FD">
        <w:rPr>
          <w:rFonts w:ascii="宋体" w:eastAsia="宋体" w:hAnsi="宋体" w:cs="宋体" w:hint="eastAsia"/>
          <w:color w:val="000000" w:themeColor="text1"/>
          <w:kern w:val="0"/>
          <w:sz w:val="22"/>
        </w:rPr>
        <w:t>(</w:t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>盖章):</w:t>
      </w:r>
    </w:p>
    <w:p w:rsidR="006A31FD" w:rsidRPr="006A31FD" w:rsidRDefault="006A31FD" w:rsidP="006A31FD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 xml:space="preserve">                                          </w:t>
      </w:r>
      <w:r w:rsidRPr="006A31FD">
        <w:rPr>
          <w:rFonts w:ascii="宋体" w:eastAsia="宋体" w:hAnsi="宋体" w:cs="宋体" w:hint="eastAsia"/>
          <w:color w:val="000000" w:themeColor="text1"/>
          <w:kern w:val="0"/>
          <w:sz w:val="22"/>
        </w:rPr>
        <w:t>授权</w:t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>代表人</w:t>
      </w:r>
      <w:r w:rsidRPr="006A31FD">
        <w:rPr>
          <w:rFonts w:ascii="宋体" w:eastAsia="宋体" w:hAnsi="宋体" w:cs="宋体" w:hint="eastAsia"/>
          <w:color w:val="000000" w:themeColor="text1"/>
          <w:kern w:val="0"/>
          <w:sz w:val="22"/>
        </w:rPr>
        <w:t>签字</w:t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>：</w:t>
      </w:r>
    </w:p>
    <w:p w:rsidR="006A31FD" w:rsidRPr="006A31FD" w:rsidRDefault="006A31FD" w:rsidP="006A31FD">
      <w:pPr>
        <w:widowControl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A31FD">
        <w:rPr>
          <w:rFonts w:ascii="宋体" w:eastAsia="宋体" w:hAnsi="宋体" w:cs="宋体" w:hint="eastAsia"/>
          <w:color w:val="000000" w:themeColor="text1"/>
          <w:kern w:val="0"/>
          <w:sz w:val="22"/>
        </w:rPr>
        <w:t xml:space="preserve">                                          日期</w:t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>：</w:t>
      </w:r>
      <w:r w:rsidRPr="006A31FD">
        <w:rPr>
          <w:rFonts w:ascii="宋体" w:eastAsia="宋体" w:hAnsi="宋体" w:cs="宋体" w:hint="eastAsia"/>
          <w:color w:val="000000" w:themeColor="text1"/>
          <w:kern w:val="0"/>
          <w:sz w:val="22"/>
        </w:rPr>
        <w:t xml:space="preserve">         </w:t>
      </w:r>
    </w:p>
    <w:p w:rsidR="006A31FD" w:rsidRPr="006A31FD" w:rsidRDefault="006A31FD" w:rsidP="006A31FD">
      <w:pPr>
        <w:keepNext/>
        <w:keepLines/>
        <w:outlineLvl w:val="1"/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</w:pPr>
      <w:r w:rsidRPr="006A31FD">
        <w:rPr>
          <w:rFonts w:ascii="宋体" w:eastAsiaTheme="majorEastAsia" w:hAnsi="宋体" w:cstheme="majorBidi"/>
          <w:b/>
          <w:bCs/>
          <w:color w:val="000000" w:themeColor="text1"/>
          <w:sz w:val="32"/>
          <w:szCs w:val="32"/>
        </w:rPr>
        <w:br w:type="page"/>
      </w:r>
      <w:bookmarkStart w:id="20" w:name="_Toc39906248"/>
      <w:r w:rsidRPr="006A31FD"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lastRenderedPageBreak/>
        <w:t>附件五：</w:t>
      </w:r>
      <w:bookmarkStart w:id="21" w:name="_Toc120614284"/>
      <w:r w:rsidRPr="006A31FD"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  <w:t xml:space="preserve"> </w:t>
      </w:r>
      <w:r w:rsidRPr="006A31FD"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t>法定代表人授权书</w:t>
      </w:r>
      <w:bookmarkEnd w:id="20"/>
    </w:p>
    <w:p w:rsidR="006A31FD" w:rsidRPr="006A31FD" w:rsidRDefault="006A31FD" w:rsidP="006A31FD">
      <w:pPr>
        <w:widowControl/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snapToGrid w:val="0"/>
        <w:spacing w:line="500" w:lineRule="exact"/>
        <w:jc w:val="center"/>
        <w:rPr>
          <w:rFonts w:ascii="仿宋" w:eastAsia="仿宋" w:hAnsi="仿宋" w:cs="Times New Roman"/>
          <w:b/>
          <w:color w:val="000000" w:themeColor="text1"/>
          <w:sz w:val="44"/>
          <w:szCs w:val="44"/>
        </w:rPr>
      </w:pPr>
      <w:r w:rsidRPr="006A31FD">
        <w:rPr>
          <w:rFonts w:ascii="仿宋" w:eastAsia="仿宋" w:hAnsi="仿宋" w:cs="Times New Roman" w:hint="eastAsia"/>
          <w:b/>
          <w:color w:val="000000" w:themeColor="text1"/>
          <w:sz w:val="44"/>
          <w:szCs w:val="44"/>
        </w:rPr>
        <w:t>法定代表人授权书</w:t>
      </w:r>
    </w:p>
    <w:p w:rsidR="006A31FD" w:rsidRPr="006A31FD" w:rsidRDefault="006A31FD" w:rsidP="006A31FD">
      <w:pPr>
        <w:snapToGrid w:val="0"/>
        <w:spacing w:line="500" w:lineRule="exact"/>
        <w:rPr>
          <w:rFonts w:ascii="仿宋" w:eastAsia="仿宋" w:hAnsi="仿宋" w:cs="Times New Roman"/>
          <w:color w:val="000000" w:themeColor="text1"/>
          <w:sz w:val="24"/>
          <w:szCs w:val="28"/>
        </w:rPr>
      </w:pPr>
    </w:p>
    <w:p w:rsidR="006A31FD" w:rsidRPr="006A31FD" w:rsidRDefault="006A31FD" w:rsidP="006A31FD">
      <w:pPr>
        <w:snapToGrid w:val="0"/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湖北省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宜昌市中级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人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民法院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：</w:t>
      </w:r>
    </w:p>
    <w:p w:rsidR="006A31FD" w:rsidRPr="006A31FD" w:rsidRDefault="006A31FD" w:rsidP="006A31FD">
      <w:pPr>
        <w:spacing w:line="500" w:lineRule="exact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兹授权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同志为我公司参加贵单位组织的编号为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>（项目编号）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的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>（项 目 名 称）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采购活动的磋商代表人，全权代表我公司处理在该项目活动中的一切事宜。代理期限从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年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月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日起至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年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月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 xml:space="preserve">日止。 </w:t>
      </w:r>
    </w:p>
    <w:p w:rsidR="006A31FD" w:rsidRPr="006A31FD" w:rsidRDefault="006A31FD" w:rsidP="006A31FD"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6A31FD" w:rsidRPr="006A31FD" w:rsidRDefault="006A31FD" w:rsidP="006A31FD"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授权单位（签章）：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6A31FD" w:rsidRPr="006A31FD" w:rsidRDefault="006A31FD" w:rsidP="006A31FD"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法定代表人（签章）：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6A31FD" w:rsidRPr="006A31FD" w:rsidRDefault="006A31FD" w:rsidP="006A31FD"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签发日期：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年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月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日</w:t>
      </w:r>
    </w:p>
    <w:p w:rsidR="006A31FD" w:rsidRPr="006A31FD" w:rsidRDefault="006A31FD" w:rsidP="006A31FD"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6A31FD" w:rsidRPr="006A31FD" w:rsidRDefault="006A31FD" w:rsidP="006A31FD"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附：代理人工作单位：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6A31FD" w:rsidRPr="006A31FD" w:rsidRDefault="006A31FD" w:rsidP="006A31FD"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职务：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 xml:space="preserve">    性别：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</w:t>
      </w:r>
    </w:p>
    <w:p w:rsidR="006A31FD" w:rsidRPr="006A31FD" w:rsidRDefault="006A31FD" w:rsidP="006A31FD">
      <w:pPr>
        <w:snapToGrid w:val="0"/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  <w:u w:val="single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身份证号码：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6A31FD" w:rsidRPr="006A31FD" w:rsidRDefault="006A31FD" w:rsidP="006A31FD">
      <w:pPr>
        <w:snapToGrid w:val="0"/>
        <w:spacing w:line="500" w:lineRule="exact"/>
        <w:ind w:leftChars="-42" w:left="-88" w:firstLineChars="250" w:firstLine="700"/>
        <w:rPr>
          <w:rFonts w:ascii="仿宋" w:eastAsia="仿宋" w:hAnsi="仿宋" w:cs="Times New Roman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5092"/>
      </w:tblGrid>
      <w:tr w:rsidR="006A31FD" w:rsidRPr="006A31FD" w:rsidTr="00372FCA">
        <w:trPr>
          <w:trHeight w:val="3959"/>
        </w:trPr>
        <w:tc>
          <w:tcPr>
            <w:tcW w:w="2602" w:type="pct"/>
          </w:tcPr>
          <w:p w:rsidR="006A31FD" w:rsidRPr="006A31FD" w:rsidRDefault="006A31FD" w:rsidP="006A31FD"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法定代表人身份证明复印件（</w:t>
            </w:r>
            <w:r w:rsidRPr="006A31FD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正面）</w:t>
            </w:r>
          </w:p>
          <w:p w:rsidR="006A31FD" w:rsidRPr="006A31FD" w:rsidRDefault="006A31FD" w:rsidP="006A31FD"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6A31FD" w:rsidRPr="006A31FD" w:rsidRDefault="006A31FD" w:rsidP="006A31FD"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6A31FD" w:rsidRPr="006A31FD" w:rsidRDefault="006A31FD" w:rsidP="006A31FD"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6A31FD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处）</w:t>
            </w:r>
          </w:p>
          <w:p w:rsidR="006A31FD" w:rsidRPr="006A31FD" w:rsidRDefault="006A31FD" w:rsidP="006A31FD"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6A31FD" w:rsidRPr="006A31FD" w:rsidRDefault="006A31FD" w:rsidP="006A31FD">
            <w:pPr>
              <w:spacing w:line="500" w:lineRule="exact"/>
              <w:ind w:firstLineChars="150" w:firstLine="360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委托人身份证复印件（</w:t>
            </w:r>
            <w:r w:rsidRPr="006A31FD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正面）</w:t>
            </w:r>
          </w:p>
          <w:p w:rsidR="006A31FD" w:rsidRPr="006A31FD" w:rsidRDefault="006A31FD" w:rsidP="006A31FD"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6A31FD" w:rsidRPr="006A31FD" w:rsidRDefault="006A31FD" w:rsidP="006A31FD"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6A31FD" w:rsidRPr="006A31FD" w:rsidRDefault="006A31FD" w:rsidP="006A31FD"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6A31FD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处）</w:t>
            </w:r>
          </w:p>
          <w:p w:rsidR="006A31FD" w:rsidRPr="006A31FD" w:rsidRDefault="006A31FD" w:rsidP="006A31FD">
            <w:pPr>
              <w:spacing w:line="500" w:lineRule="exact"/>
              <w:ind w:firstLineChars="150" w:firstLine="360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21"/>
    </w:tbl>
    <w:p w:rsidR="00B603D6" w:rsidRDefault="00B603D6"/>
    <w:sectPr w:rsidR="00B603D6" w:rsidSect="009A2DBD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FD" w:rsidRDefault="006A31FD" w:rsidP="006A31FD">
      <w:r>
        <w:separator/>
      </w:r>
    </w:p>
  </w:endnote>
  <w:endnote w:type="continuationSeparator" w:id="0">
    <w:p w:rsidR="006A31FD" w:rsidRDefault="006A31FD" w:rsidP="006A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5232"/>
      <w:docPartObj>
        <w:docPartGallery w:val="Page Numbers (Bottom of Page)"/>
        <w:docPartUnique/>
      </w:docPartObj>
    </w:sdtPr>
    <w:sdtEndPr/>
    <w:sdtContent>
      <w:sdt>
        <w:sdtPr>
          <w:id w:val="431094658"/>
          <w:docPartObj>
            <w:docPartGallery w:val="Page Numbers (Top of Page)"/>
            <w:docPartUnique/>
          </w:docPartObj>
        </w:sdtPr>
        <w:sdtEndPr/>
        <w:sdtContent>
          <w:p w:rsidR="005C2B24" w:rsidRDefault="006A31FD" w:rsidP="002054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4657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4657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2B24" w:rsidRDefault="008846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FD" w:rsidRDefault="006A31FD" w:rsidP="006A31FD">
      <w:r>
        <w:separator/>
      </w:r>
    </w:p>
  </w:footnote>
  <w:footnote w:type="continuationSeparator" w:id="0">
    <w:p w:rsidR="006A31FD" w:rsidRDefault="006A31FD" w:rsidP="006A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232E43"/>
    <w:multiLevelType w:val="hybridMultilevel"/>
    <w:tmpl w:val="9B2EB83A"/>
    <w:lvl w:ilvl="0" w:tplc="103E6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FA13CE"/>
    <w:multiLevelType w:val="hybridMultilevel"/>
    <w:tmpl w:val="F016FBF2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911D22"/>
    <w:multiLevelType w:val="hybridMultilevel"/>
    <w:tmpl w:val="625AB0CA"/>
    <w:lvl w:ilvl="0" w:tplc="103E6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CD"/>
    <w:rsid w:val="001D06D5"/>
    <w:rsid w:val="00211984"/>
    <w:rsid w:val="002A0BD7"/>
    <w:rsid w:val="00367700"/>
    <w:rsid w:val="004A47B1"/>
    <w:rsid w:val="004A5485"/>
    <w:rsid w:val="005D1811"/>
    <w:rsid w:val="00627CCD"/>
    <w:rsid w:val="00645331"/>
    <w:rsid w:val="00665014"/>
    <w:rsid w:val="006A31FD"/>
    <w:rsid w:val="007C6620"/>
    <w:rsid w:val="00884657"/>
    <w:rsid w:val="00964FBD"/>
    <w:rsid w:val="00AC7DE4"/>
    <w:rsid w:val="00B603D6"/>
    <w:rsid w:val="00DD0E52"/>
    <w:rsid w:val="00E814C4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1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31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31FD"/>
    <w:rPr>
      <w:sz w:val="18"/>
      <w:szCs w:val="18"/>
    </w:rPr>
  </w:style>
  <w:style w:type="paragraph" w:styleId="a6">
    <w:name w:val="List Paragraph"/>
    <w:basedOn w:val="a"/>
    <w:uiPriority w:val="34"/>
    <w:qFormat/>
    <w:rsid w:val="00DD0E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1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31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31FD"/>
    <w:rPr>
      <w:sz w:val="18"/>
      <w:szCs w:val="18"/>
    </w:rPr>
  </w:style>
  <w:style w:type="paragraph" w:styleId="a6">
    <w:name w:val="List Paragraph"/>
    <w:basedOn w:val="a"/>
    <w:uiPriority w:val="34"/>
    <w:qFormat/>
    <w:rsid w:val="00DD0E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B53C-C4B0-4BE2-8781-99EC21EE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2022-03-10T09:13:00Z</cp:lastPrinted>
  <dcterms:created xsi:type="dcterms:W3CDTF">2022-03-08T08:38:00Z</dcterms:created>
  <dcterms:modified xsi:type="dcterms:W3CDTF">2022-03-10T09:14:00Z</dcterms:modified>
</cp:coreProperties>
</file>