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F65699" w:rsidRDefault="00EE2FB0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3753AAF1" w14:textId="77777777" w:rsidR="00710B55" w:rsidRDefault="00710B55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35570597" w:rsidR="00F65699" w:rsidRDefault="00EE2FB0" w:rsidP="00710B55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603C79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77283D">
        <w:rPr>
          <w:rFonts w:ascii="仿宋" w:eastAsia="仿宋" w:hAnsi="仿宋" w:hint="eastAsia"/>
          <w:color w:val="0C0C0C"/>
          <w:sz w:val="32"/>
          <w:szCs w:val="32"/>
        </w:rPr>
        <w:t>0029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2F5CDBD4" w14:textId="34280478" w:rsidR="00EE0042" w:rsidRPr="00603C79" w:rsidRDefault="00EE2FB0" w:rsidP="00603C79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罪犯杨德清，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1972年3月7日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710B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小学</w:t>
      </w:r>
      <w:r w:rsidR="00710B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710B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710B55">
        <w:rPr>
          <w:rFonts w:ascii="仿宋_GB2312" w:eastAsia="仿宋_GB2312" w:hint="eastAsia"/>
          <w:sz w:val="32"/>
          <w:szCs w:val="32"/>
        </w:rPr>
        <w:t>湖北省谷城县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广东省汕头市中级人民法院于2010年3月12日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(2009)</w:t>
      </w:r>
      <w:proofErr w:type="gramStart"/>
      <w:r>
        <w:rPr>
          <w:rFonts w:ascii="仿宋_GB2312" w:eastAsia="仿宋_GB2312" w:hint="eastAsia"/>
          <w:sz w:val="32"/>
          <w:szCs w:val="32"/>
        </w:rPr>
        <w:t>汕</w:t>
      </w:r>
      <w:proofErr w:type="gramEnd"/>
      <w:r>
        <w:rPr>
          <w:rFonts w:ascii="仿宋_GB2312" w:eastAsia="仿宋_GB2312" w:hint="eastAsia"/>
          <w:sz w:val="32"/>
          <w:szCs w:val="32"/>
        </w:rPr>
        <w:t>中法刑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初字第00114号刑事判决，判决杨德清犯故意伤害罪，判处无期徒刑，剥夺政治权利终身。判决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</w:t>
      </w:r>
      <w:r w:rsidR="00EE00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="00EE0042">
        <w:rPr>
          <w:rFonts w:ascii="仿宋_GB2312" w:eastAsia="仿宋_GB2312"/>
          <w:sz w:val="32"/>
          <w:szCs w:val="32"/>
        </w:rPr>
        <w:t>2010</w:t>
      </w:r>
      <w:r w:rsidR="00EE0042">
        <w:rPr>
          <w:rFonts w:ascii="仿宋_GB2312" w:eastAsia="仿宋_GB2312" w:hint="eastAsia"/>
          <w:sz w:val="32"/>
          <w:szCs w:val="32"/>
        </w:rPr>
        <w:t>年</w:t>
      </w:r>
      <w:r w:rsidR="00EE0042">
        <w:rPr>
          <w:rFonts w:ascii="仿宋_GB2312" w:eastAsia="仿宋_GB2312"/>
          <w:sz w:val="32"/>
          <w:szCs w:val="32"/>
        </w:rPr>
        <w:t>5</w:t>
      </w:r>
      <w:r w:rsidR="00EE0042">
        <w:rPr>
          <w:rFonts w:ascii="仿宋_GB2312" w:eastAsia="仿宋_GB2312" w:hint="eastAsia"/>
          <w:sz w:val="32"/>
          <w:szCs w:val="32"/>
        </w:rPr>
        <w:t>月</w:t>
      </w:r>
      <w:r w:rsidR="00EE0042">
        <w:rPr>
          <w:rFonts w:ascii="仿宋_GB2312" w:eastAsia="仿宋_GB2312"/>
          <w:sz w:val="32"/>
          <w:szCs w:val="32"/>
        </w:rPr>
        <w:t>26</w:t>
      </w:r>
      <w:r w:rsidR="00EE0042">
        <w:rPr>
          <w:rFonts w:ascii="仿宋_GB2312" w:eastAsia="仿宋_GB2312" w:hint="eastAsia"/>
          <w:sz w:val="32"/>
          <w:szCs w:val="32"/>
        </w:rPr>
        <w:t>日</w:t>
      </w:r>
      <w:r w:rsidR="00EE0042">
        <w:rPr>
          <w:rFonts w:ascii="仿宋" w:eastAsia="仿宋" w:hAnsi="仿宋" w:cs="宋体" w:hint="eastAsia"/>
          <w:color w:val="0C0C0C"/>
          <w:sz w:val="32"/>
          <w:szCs w:val="32"/>
        </w:rPr>
        <w:t>送</w:t>
      </w:r>
      <w:r w:rsidR="00EE0042" w:rsidRPr="00573FD3">
        <w:rPr>
          <w:rFonts w:ascii="仿宋_GB2312" w:eastAsia="仿宋_GB2312" w:hint="eastAsia"/>
          <w:sz w:val="32"/>
          <w:szCs w:val="32"/>
        </w:rPr>
        <w:t>广东省揭阳监狱</w:t>
      </w:r>
      <w:r w:rsidR="00EE0042">
        <w:rPr>
          <w:rFonts w:ascii="仿宋" w:eastAsia="仿宋" w:hAnsi="仿宋" w:cs="宋体" w:hint="eastAsia"/>
          <w:color w:val="0C0C0C"/>
          <w:sz w:val="32"/>
          <w:szCs w:val="32"/>
        </w:rPr>
        <w:t>服刑改造</w:t>
      </w:r>
      <w:r w:rsidR="00EE0042">
        <w:rPr>
          <w:rFonts w:ascii="仿宋_GB2312" w:eastAsia="仿宋_GB2312" w:hint="eastAsia"/>
          <w:sz w:val="32"/>
          <w:szCs w:val="32"/>
        </w:rPr>
        <w:t>，</w:t>
      </w:r>
      <w:r w:rsidR="00EE0042" w:rsidRPr="00573FD3">
        <w:rPr>
          <w:rFonts w:ascii="仿宋_GB2312" w:eastAsia="仿宋_GB2312"/>
          <w:sz w:val="32"/>
          <w:szCs w:val="32"/>
        </w:rPr>
        <w:t>2013</w:t>
      </w:r>
      <w:r w:rsidR="00EE0042">
        <w:rPr>
          <w:rFonts w:ascii="仿宋_GB2312" w:eastAsia="仿宋_GB2312" w:hint="eastAsia"/>
          <w:sz w:val="32"/>
          <w:szCs w:val="32"/>
        </w:rPr>
        <w:t>年</w:t>
      </w:r>
      <w:r w:rsidR="00EE0042" w:rsidRPr="00573FD3">
        <w:rPr>
          <w:rFonts w:ascii="仿宋_GB2312" w:eastAsia="仿宋_GB2312"/>
          <w:sz w:val="32"/>
          <w:szCs w:val="32"/>
        </w:rPr>
        <w:t>6</w:t>
      </w:r>
      <w:r w:rsidR="00EE0042">
        <w:rPr>
          <w:rFonts w:ascii="仿宋_GB2312" w:eastAsia="仿宋_GB2312" w:hint="eastAsia"/>
          <w:sz w:val="32"/>
          <w:szCs w:val="32"/>
        </w:rPr>
        <w:t>月</w:t>
      </w:r>
      <w:r w:rsidR="00EE0042" w:rsidRPr="00573FD3">
        <w:rPr>
          <w:rFonts w:ascii="仿宋_GB2312" w:eastAsia="仿宋_GB2312"/>
          <w:sz w:val="32"/>
          <w:szCs w:val="32"/>
        </w:rPr>
        <w:t>23</w:t>
      </w:r>
      <w:r w:rsidR="00EE0042">
        <w:rPr>
          <w:rFonts w:ascii="仿宋_GB2312" w:eastAsia="仿宋_GB2312" w:hint="eastAsia"/>
          <w:sz w:val="32"/>
          <w:szCs w:val="32"/>
        </w:rPr>
        <w:t>日</w:t>
      </w:r>
      <w:r w:rsidR="00EE0042">
        <w:rPr>
          <w:rFonts w:ascii="仿宋" w:eastAsia="仿宋" w:hAnsi="仿宋" w:cs="宋体" w:hint="eastAsia"/>
          <w:color w:val="0C0C0C"/>
          <w:sz w:val="32"/>
          <w:szCs w:val="32"/>
        </w:rPr>
        <w:t>被调入湖北省宜昌监狱服刑改造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EE0042" w:rsidRPr="0080002A">
        <w:rPr>
          <w:rFonts w:ascii="仿宋" w:eastAsia="仿宋" w:hAnsi="仿宋" w:hint="eastAsia"/>
          <w:sz w:val="32"/>
          <w:szCs w:val="32"/>
        </w:rPr>
        <w:t>服刑期间执行刑期变动情况：</w:t>
      </w:r>
      <w:r w:rsidR="00EE00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2013年2月1日经广东省高级人民法院裁定减为有期徒刑二十年，剥夺政治权利改为七年。2015年8月13日经湖北省宜昌市中级人民法院裁定减刑九个月，</w:t>
      </w:r>
      <w:r w:rsidR="00EE0042">
        <w:rPr>
          <w:rFonts w:ascii="仿宋" w:eastAsia="仿宋" w:hAnsi="仿宋" w:hint="eastAsia"/>
          <w:color w:val="0C0C0C"/>
          <w:sz w:val="32"/>
          <w:szCs w:val="32"/>
        </w:rPr>
        <w:t>剥夺政治权利七年不变</w:t>
      </w:r>
      <w:r w:rsidR="00EE00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。2019年5月20日经湖北省宜昌市中级人民法院裁定减刑九个月</w:t>
      </w:r>
      <w:r w:rsidR="00EE0042">
        <w:rPr>
          <w:rFonts w:ascii="仿宋" w:eastAsia="仿宋" w:hAnsi="仿宋" w:hint="eastAsia"/>
          <w:color w:val="0C0C0C"/>
          <w:sz w:val="32"/>
          <w:szCs w:val="32"/>
        </w:rPr>
        <w:t>，剥夺政治权利七年不变</w:t>
      </w:r>
      <w:r w:rsidR="00EE00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。2022</w:t>
      </w:r>
      <w:r w:rsidR="00EE0042">
        <w:rPr>
          <w:rFonts w:ascii="仿宋" w:eastAsia="仿宋" w:hAnsi="仿宋" w:hint="eastAsia"/>
          <w:color w:val="0C0C0C"/>
          <w:sz w:val="32"/>
          <w:szCs w:val="32"/>
        </w:rPr>
        <w:t>年3月25日</w:t>
      </w:r>
      <w:r w:rsidR="00EE00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经湖北省宜昌市中级人民法院裁定</w:t>
      </w:r>
      <w:r w:rsidR="00EE0042">
        <w:rPr>
          <w:rFonts w:ascii="仿宋" w:eastAsia="仿宋" w:hAnsi="仿宋" w:hint="eastAsia"/>
          <w:color w:val="0C0C0C"/>
          <w:sz w:val="32"/>
          <w:szCs w:val="32"/>
        </w:rPr>
        <w:t>减刑七个月，剥夺政治权利七年不变。</w:t>
      </w:r>
      <w:r w:rsidR="00EE0042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EE00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自2013年2月1日起</w:t>
      </w:r>
      <w:r w:rsidR="00EE0042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EE00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2030年12月30日</w:t>
      </w:r>
      <w:r w:rsidR="00EE0042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186A17E8" w14:textId="77777777" w:rsidR="00EE0042" w:rsidRPr="004A1366" w:rsidRDefault="00EE0042" w:rsidP="00EE0042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3923D920" w14:textId="77777777" w:rsidR="00EE0042" w:rsidRPr="00FA2F2C" w:rsidRDefault="00EE0042" w:rsidP="00EE0042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杨德清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自2022年3月30日减刑裁定送达以来，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FA2F2C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上次减刑裁定送达之前获得表扬1个：2021年6月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FA2F2C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本次考核期内获得表扬4个：</w:t>
      </w:r>
    </w:p>
    <w:p w14:paraId="2F4D8328" w14:textId="78FF35B5" w:rsidR="00EE0042" w:rsidRPr="00D951D6" w:rsidRDefault="00EE0042" w:rsidP="003D7034">
      <w:pPr>
        <w:widowControl/>
        <w:spacing w:line="520" w:lineRule="exact"/>
        <w:rPr>
          <w:rFonts w:ascii="仿宋" w:eastAsia="仿宋" w:hAnsi="仿宋" w:cs="仿宋"/>
          <w:color w:val="0C0C0C"/>
          <w:sz w:val="32"/>
          <w:szCs w:val="32"/>
        </w:rPr>
      </w:pPr>
      <w:bookmarkStart w:id="0" w:name="_GoBack"/>
      <w:bookmarkEnd w:id="0"/>
      <w:r w:rsidRPr="00FA2F2C">
        <w:rPr>
          <w:rFonts w:ascii="仿宋_GB2312" w:eastAsia="仿宋_GB2312" w:hAnsi="仿宋" w:cs="宋体" w:hint="eastAsia"/>
          <w:kern w:val="0"/>
          <w:sz w:val="32"/>
          <w:szCs w:val="32"/>
        </w:rPr>
        <w:t>2022年6月、2022年12月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FA2F2C">
        <w:rPr>
          <w:rFonts w:ascii="仿宋_GB2312" w:eastAsia="仿宋_GB2312" w:hAnsi="仿宋" w:cs="宋体" w:hint="eastAsia"/>
          <w:kern w:val="0"/>
          <w:sz w:val="32"/>
          <w:szCs w:val="32"/>
        </w:rPr>
        <w:t>2024年6月、2024年11月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FA2F2C">
        <w:rPr>
          <w:rFonts w:ascii="仿宋_GB2312" w:eastAsia="仿宋_GB2312" w:hAnsi="仿宋" w:cs="宋体" w:hint="eastAsia"/>
          <w:kern w:val="0"/>
          <w:sz w:val="32"/>
          <w:szCs w:val="32"/>
        </w:rPr>
        <w:t>物质奖励3个：2021年12月、2023年6月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FA2F2C">
        <w:rPr>
          <w:rFonts w:ascii="仿宋_GB2312" w:eastAsia="仿宋_GB2312" w:hAnsi="仿宋" w:cs="宋体" w:hint="eastAsia"/>
          <w:kern w:val="0"/>
          <w:sz w:val="32"/>
          <w:szCs w:val="32"/>
        </w:rPr>
        <w:t>2023年12月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，累计获得5个表扬。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lastRenderedPageBreak/>
        <w:t>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、原判刑罚及交付执行后的一贯表现等因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D951D6">
        <w:rPr>
          <w:rFonts w:ascii="仿宋" w:eastAsia="仿宋" w:hAnsi="仿宋" w:cs="仿宋" w:hint="eastAsia"/>
          <w:sz w:val="32"/>
          <w:szCs w:val="32"/>
        </w:rPr>
        <w:t>同时，该犯</w:t>
      </w:r>
      <w:r w:rsidR="00D951D6">
        <w:rPr>
          <w:rFonts w:ascii="仿宋" w:eastAsia="仿宋" w:hAnsi="仿宋" w:cs="宋体" w:hint="eastAsia"/>
          <w:sz w:val="32"/>
          <w:szCs w:val="32"/>
        </w:rPr>
        <w:t>考核内获得的表扬个数超过基准表扬个数一个，可酌情增加减刑幅度。</w:t>
      </w:r>
    </w:p>
    <w:p w14:paraId="4BAD69E6" w14:textId="77777777" w:rsidR="00EE0042" w:rsidRPr="004A1366" w:rsidRDefault="00EE0042" w:rsidP="00EE0042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综上所述，罪犯</w:t>
      </w:r>
      <w:r>
        <w:rPr>
          <w:rFonts w:ascii="仿宋" w:eastAsia="仿宋" w:hAnsi="仿宋" w:hint="eastAsia"/>
          <w:color w:val="0C0C0C"/>
          <w:sz w:val="32"/>
          <w:szCs w:val="32"/>
        </w:rPr>
        <w:t>杨德清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减刑间隔期已过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二年，确有悔改表现，符合减刑条件。</w:t>
      </w:r>
    </w:p>
    <w:p w14:paraId="5AB37467" w14:textId="239CCF8C" w:rsidR="00F65699" w:rsidRDefault="00EE2FB0" w:rsidP="00EE0042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EE0042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EE0042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条第二款之规定，建议将罪犯杨德清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FB645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个月，剥夺政治权利七年不变。特报请裁定。</w:t>
      </w:r>
    </w:p>
    <w:p w14:paraId="6E560851" w14:textId="51D2E54E" w:rsidR="00F65699" w:rsidRDefault="00EE2FB0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FB645D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6BF3B179" w14:textId="77777777" w:rsidR="00F65699" w:rsidRDefault="00EE2FB0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31F6EEA" w14:textId="77777777" w:rsidR="00F65699" w:rsidRDefault="00F65699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6107CC5F" w14:textId="77777777" w:rsidR="00F65699" w:rsidRDefault="00F65699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7C474403" w14:textId="0B347678" w:rsidR="00F65699" w:rsidRDefault="00FB645D" w:rsidP="0031492D">
      <w:pPr>
        <w:pStyle w:val="10"/>
        <w:spacing w:line="520" w:lineRule="exact"/>
        <w:ind w:left="4410" w:firstLineChars="450" w:firstLine="14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EE2FB0">
        <w:rPr>
          <w:rFonts w:ascii="仿宋" w:eastAsia="仿宋" w:hAnsi="仿宋" w:hint="eastAsia"/>
          <w:color w:val="0C0C0C"/>
        </w:rPr>
        <w:t>公章）</w:t>
      </w:r>
    </w:p>
    <w:p w14:paraId="2848B6A6" w14:textId="2EDF20D6" w:rsidR="00F65699" w:rsidRDefault="00EE2FB0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31492D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31492D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D73A0F">
        <w:rPr>
          <w:rFonts w:ascii="仿宋" w:eastAsia="仿宋" w:hAnsi="仿宋" w:hint="eastAsia"/>
          <w:color w:val="0C0C0C"/>
          <w:sz w:val="32"/>
          <w:szCs w:val="32"/>
        </w:rPr>
        <w:t>13日</w:t>
      </w:r>
    </w:p>
    <w:p w14:paraId="00467887" w14:textId="77777777" w:rsidR="00F65699" w:rsidRDefault="00F65699">
      <w:pPr>
        <w:spacing w:line="520" w:lineRule="exact"/>
        <w:rPr>
          <w:sz w:val="32"/>
          <w:szCs w:val="32"/>
        </w:rPr>
      </w:pPr>
    </w:p>
    <w:sectPr w:rsidR="00F65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0BFEA" w14:textId="77777777" w:rsidR="00C42BE0" w:rsidRDefault="00C42BE0" w:rsidP="00710B55">
      <w:r>
        <w:separator/>
      </w:r>
    </w:p>
  </w:endnote>
  <w:endnote w:type="continuationSeparator" w:id="0">
    <w:p w14:paraId="7AA592EB" w14:textId="77777777" w:rsidR="00C42BE0" w:rsidRDefault="00C42BE0" w:rsidP="007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B36B9" w14:textId="77777777" w:rsidR="00C42BE0" w:rsidRDefault="00C42BE0" w:rsidP="00710B55">
      <w:r>
        <w:separator/>
      </w:r>
    </w:p>
  </w:footnote>
  <w:footnote w:type="continuationSeparator" w:id="0">
    <w:p w14:paraId="030A7899" w14:textId="77777777" w:rsidR="00C42BE0" w:rsidRDefault="00C42BE0" w:rsidP="00710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F019B"/>
    <w:rsid w:val="002E699A"/>
    <w:rsid w:val="0031492D"/>
    <w:rsid w:val="003636D9"/>
    <w:rsid w:val="003D7034"/>
    <w:rsid w:val="00466DE2"/>
    <w:rsid w:val="005A2944"/>
    <w:rsid w:val="00603C79"/>
    <w:rsid w:val="00710B55"/>
    <w:rsid w:val="007633EA"/>
    <w:rsid w:val="0077283D"/>
    <w:rsid w:val="007916AD"/>
    <w:rsid w:val="0090039E"/>
    <w:rsid w:val="009D474E"/>
    <w:rsid w:val="00AB7854"/>
    <w:rsid w:val="00C42BE0"/>
    <w:rsid w:val="00D73A0F"/>
    <w:rsid w:val="00D951D6"/>
    <w:rsid w:val="00EE0042"/>
    <w:rsid w:val="00EE2FB0"/>
    <w:rsid w:val="00F3214B"/>
    <w:rsid w:val="00F65699"/>
    <w:rsid w:val="00FB645D"/>
    <w:rsid w:val="00FB7F46"/>
    <w:rsid w:val="13CB0EB8"/>
    <w:rsid w:val="3FE500AD"/>
    <w:rsid w:val="48C62175"/>
    <w:rsid w:val="549F6B1C"/>
    <w:rsid w:val="54D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19</cp:revision>
  <dcterms:created xsi:type="dcterms:W3CDTF">2024-01-03T02:46:00Z</dcterms:created>
  <dcterms:modified xsi:type="dcterms:W3CDTF">2026-01-13T00:45:00Z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