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6FE" w:rsidRPr="005B4666" w:rsidRDefault="000546FE" w:rsidP="005B4666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5B4666">
        <w:rPr>
          <w:rFonts w:ascii="方正小标宋简体" w:eastAsia="方正小标宋简体" w:hint="eastAsia"/>
          <w:sz w:val="44"/>
          <w:szCs w:val="44"/>
        </w:rPr>
        <w:t>报请减刑建议书</w:t>
      </w:r>
    </w:p>
    <w:p w:rsidR="000546FE" w:rsidRPr="005B4666" w:rsidRDefault="007B69A1" w:rsidP="007B69A1">
      <w:pPr>
        <w:tabs>
          <w:tab w:val="left" w:pos="3780"/>
        </w:tabs>
        <w:wordWrap w:val="0"/>
        <w:spacing w:line="560" w:lineRule="exact"/>
        <w:ind w:firstLineChars="200" w:firstLine="640"/>
        <w:jc w:val="right"/>
        <w:rPr>
          <w:rFonts w:ascii="仿宋_GB2312" w:eastAsia="仿宋_GB2312" w:hAnsi="仿宋"/>
          <w:color w:val="0C0C0C"/>
          <w:sz w:val="32"/>
          <w:szCs w:val="32"/>
        </w:rPr>
      </w:pPr>
      <w:r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（202</w:t>
      </w:r>
      <w:r w:rsidR="00D76FA9">
        <w:rPr>
          <w:rFonts w:ascii="仿宋_GB2312" w:eastAsia="仿宋_GB2312" w:hAnsi="仿宋"/>
          <w:color w:val="0C0C0C"/>
          <w:kern w:val="0"/>
          <w:sz w:val="32"/>
          <w:szCs w:val="32"/>
        </w:rPr>
        <w:t>6</w:t>
      </w:r>
      <w:r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）鄂宜监减字第</w:t>
      </w:r>
      <w:r w:rsidR="00D76FA9">
        <w:rPr>
          <w:rFonts w:ascii="仿宋_GB2312" w:eastAsia="仿宋_GB2312" w:hAnsi="仿宋"/>
          <w:color w:val="0C0C0C"/>
          <w:kern w:val="0"/>
          <w:sz w:val="32"/>
          <w:szCs w:val="32"/>
        </w:rPr>
        <w:t>0060</w:t>
      </w:r>
      <w:r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号</w:t>
      </w:r>
    </w:p>
    <w:p w:rsidR="000546FE" w:rsidRPr="005B4666" w:rsidRDefault="000546FE" w:rsidP="005B4666">
      <w:pPr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7670AE">
        <w:rPr>
          <w:rFonts w:ascii="仿宋_GB2312" w:eastAsia="仿宋_GB2312" w:hAnsi="仿宋" w:hint="eastAsia"/>
          <w:color w:val="0C0C0C"/>
          <w:sz w:val="32"/>
          <w:szCs w:val="32"/>
        </w:rPr>
        <w:t>谢波</w:t>
      </w: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="009D474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7670A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1978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7670A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10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7670A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28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日出生于</w:t>
      </w:r>
      <w:r w:rsidR="007670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湖北省公安县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7670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汉族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7670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初中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文化程度，</w:t>
      </w:r>
      <w:r w:rsidR="007670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经商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。于</w:t>
      </w:r>
      <w:r w:rsidR="007670A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2020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7670A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11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7670A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6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日到</w:t>
      </w:r>
      <w:r w:rsidR="007670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湖北省荆州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监狱服刑</w:t>
      </w:r>
      <w:r w:rsidR="007670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，2021年6月10日</w:t>
      </w:r>
      <w:r w:rsidR="007670A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调至湖北</w:t>
      </w:r>
      <w:r w:rsidR="007670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省</w:t>
      </w:r>
      <w:r w:rsidR="007670A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宜昌监狱服刑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至今。</w:t>
      </w:r>
    </w:p>
    <w:p w:rsidR="000546FE" w:rsidRPr="005B4666" w:rsidRDefault="007670AE" w:rsidP="005B466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省</w:t>
      </w:r>
      <w:r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公安县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人民法院于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2020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8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13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日作出（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2020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）</w:t>
      </w:r>
      <w:r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鄂1022刑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初148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号刑事判决，认定被告人</w:t>
      </w:r>
      <w:r>
        <w:rPr>
          <w:rFonts w:ascii="仿宋_GB2312" w:eastAsia="仿宋_GB2312" w:hAnsi="仿宋" w:hint="eastAsia"/>
          <w:color w:val="0C0C0C"/>
          <w:sz w:val="32"/>
          <w:szCs w:val="32"/>
        </w:rPr>
        <w:t>谢波</w:t>
      </w:r>
      <w:r w:rsidR="000546FE" w:rsidRPr="005B4666">
        <w:rPr>
          <w:rFonts w:ascii="仿宋_GB2312" w:eastAsia="仿宋_GB2312" w:hAnsi="仿宋" w:hint="eastAsia"/>
          <w:color w:val="0C0C0C"/>
          <w:sz w:val="32"/>
          <w:szCs w:val="32"/>
        </w:rPr>
        <w:t>犯</w:t>
      </w:r>
      <w:r>
        <w:rPr>
          <w:rFonts w:ascii="仿宋_GB2312" w:eastAsia="仿宋_GB2312" w:hAnsi="仿宋" w:hint="eastAsia"/>
          <w:color w:val="0C0C0C"/>
          <w:sz w:val="32"/>
          <w:szCs w:val="32"/>
        </w:rPr>
        <w:t>寻衅滋事</w:t>
      </w:r>
      <w:r w:rsidR="000546FE" w:rsidRPr="005B4666">
        <w:rPr>
          <w:rFonts w:ascii="仿宋_GB2312" w:eastAsia="仿宋_GB2312" w:hAnsi="仿宋" w:hint="eastAsia"/>
          <w:color w:val="0C0C0C"/>
          <w:sz w:val="32"/>
          <w:szCs w:val="32"/>
        </w:rPr>
        <w:t>罪，判处有期徒刑</w:t>
      </w:r>
      <w:r>
        <w:rPr>
          <w:rFonts w:ascii="仿宋_GB2312" w:eastAsia="仿宋_GB2312" w:hAnsi="仿宋" w:hint="eastAsia"/>
          <w:color w:val="0C0C0C"/>
          <w:sz w:val="32"/>
          <w:szCs w:val="32"/>
        </w:rPr>
        <w:t>八年七个月</w:t>
      </w:r>
      <w:r w:rsidR="000546FE" w:rsidRPr="005B4666">
        <w:rPr>
          <w:rFonts w:ascii="仿宋_GB2312" w:eastAsia="仿宋_GB2312" w:hAnsi="仿宋" w:hint="eastAsia"/>
          <w:color w:val="0C0C0C"/>
          <w:sz w:val="32"/>
          <w:szCs w:val="32"/>
        </w:rPr>
        <w:t>年，并处罚金</w:t>
      </w:r>
      <w:r>
        <w:rPr>
          <w:rFonts w:ascii="仿宋_GB2312" w:eastAsia="仿宋_GB2312" w:hAnsi="仿宋" w:hint="eastAsia"/>
          <w:color w:val="0C0C0C"/>
          <w:sz w:val="32"/>
          <w:szCs w:val="32"/>
        </w:rPr>
        <w:t>2</w:t>
      </w:r>
      <w:r>
        <w:rPr>
          <w:rFonts w:ascii="仿宋_GB2312" w:eastAsia="仿宋_GB2312" w:hAnsi="仿宋"/>
          <w:color w:val="0C0C0C"/>
          <w:sz w:val="32"/>
          <w:szCs w:val="32"/>
        </w:rPr>
        <w:t>0000</w:t>
      </w:r>
      <w:r w:rsidR="000546FE" w:rsidRPr="005B4666">
        <w:rPr>
          <w:rFonts w:ascii="仿宋_GB2312" w:eastAsia="仿宋_GB2312" w:hAnsi="仿宋" w:hint="eastAsia"/>
          <w:color w:val="0C0C0C"/>
          <w:sz w:val="32"/>
          <w:szCs w:val="32"/>
        </w:rPr>
        <w:t>元。宣判后被告人</w:t>
      </w:r>
      <w:r>
        <w:rPr>
          <w:rFonts w:ascii="仿宋_GB2312" w:eastAsia="仿宋_GB2312" w:hAnsi="仿宋" w:hint="eastAsia"/>
          <w:color w:val="0C0C0C"/>
          <w:sz w:val="32"/>
          <w:szCs w:val="32"/>
        </w:rPr>
        <w:t>谢波及</w:t>
      </w: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同案被告人</w:t>
      </w:r>
      <w:r w:rsidR="000546FE" w:rsidRPr="005B4666">
        <w:rPr>
          <w:rFonts w:ascii="仿宋_GB2312" w:eastAsia="仿宋_GB2312" w:hAnsi="仿宋" w:hint="eastAsia"/>
          <w:color w:val="0C0C0C"/>
          <w:sz w:val="32"/>
          <w:szCs w:val="32"/>
        </w:rPr>
        <w:t>不服，向</w:t>
      </w:r>
      <w:r>
        <w:rPr>
          <w:rFonts w:ascii="仿宋_GB2312" w:eastAsia="仿宋_GB2312" w:hAnsi="仿宋" w:hint="eastAsia"/>
          <w:color w:val="0C0C0C"/>
          <w:sz w:val="32"/>
          <w:szCs w:val="32"/>
        </w:rPr>
        <w:t>湖北省荆州市</w:t>
      </w:r>
      <w:r>
        <w:rPr>
          <w:rFonts w:ascii="仿宋_GB2312" w:eastAsia="仿宋_GB2312" w:hAnsi="仿宋"/>
          <w:color w:val="0C0C0C"/>
          <w:sz w:val="32"/>
          <w:szCs w:val="32"/>
        </w:rPr>
        <w:t>中级</w:t>
      </w:r>
      <w:r w:rsidR="000546FE" w:rsidRPr="005B4666">
        <w:rPr>
          <w:rFonts w:ascii="仿宋_GB2312" w:eastAsia="仿宋_GB2312" w:hAnsi="仿宋" w:hint="eastAsia"/>
          <w:color w:val="0C0C0C"/>
          <w:sz w:val="32"/>
          <w:szCs w:val="32"/>
        </w:rPr>
        <w:t>人民法院提出上诉。</w:t>
      </w:r>
      <w:r>
        <w:rPr>
          <w:rFonts w:ascii="仿宋_GB2312" w:eastAsia="仿宋_GB2312" w:hAnsi="仿宋" w:hint="eastAsia"/>
          <w:color w:val="0C0C0C"/>
          <w:sz w:val="32"/>
          <w:szCs w:val="32"/>
        </w:rPr>
        <w:t>湖北省荆州市</w:t>
      </w:r>
      <w:r>
        <w:rPr>
          <w:rFonts w:ascii="仿宋_GB2312" w:eastAsia="仿宋_GB2312" w:hAnsi="仿宋"/>
          <w:color w:val="0C0C0C"/>
          <w:sz w:val="32"/>
          <w:szCs w:val="32"/>
        </w:rPr>
        <w:t>中级</w:t>
      </w:r>
      <w:r w:rsidR="000546FE" w:rsidRPr="005B4666">
        <w:rPr>
          <w:rFonts w:ascii="仿宋_GB2312" w:eastAsia="仿宋_GB2312" w:hAnsi="仿宋" w:hint="eastAsia"/>
          <w:color w:val="0C0C0C"/>
          <w:sz w:val="32"/>
          <w:szCs w:val="32"/>
        </w:rPr>
        <w:t>人民法院于</w:t>
      </w:r>
      <w:r>
        <w:rPr>
          <w:rFonts w:ascii="仿宋_GB2312" w:eastAsia="仿宋_GB2312" w:hAnsi="仿宋"/>
          <w:color w:val="0C0C0C"/>
          <w:sz w:val="32"/>
          <w:szCs w:val="32"/>
        </w:rPr>
        <w:t>2020</w:t>
      </w:r>
      <w:r w:rsidR="000546FE" w:rsidRPr="005B4666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>
        <w:rPr>
          <w:rFonts w:ascii="仿宋_GB2312" w:eastAsia="仿宋_GB2312" w:hAnsi="仿宋" w:hint="eastAsia"/>
          <w:color w:val="0C0C0C"/>
          <w:sz w:val="32"/>
          <w:szCs w:val="32"/>
        </w:rPr>
        <w:t>9</w:t>
      </w:r>
      <w:r w:rsidR="000546FE" w:rsidRPr="005B4666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>
        <w:rPr>
          <w:rFonts w:ascii="仿宋_GB2312" w:eastAsia="仿宋_GB2312" w:hAnsi="仿宋" w:hint="eastAsia"/>
          <w:color w:val="0C0C0C"/>
          <w:sz w:val="32"/>
          <w:szCs w:val="32"/>
        </w:rPr>
        <w:t>24</w:t>
      </w:r>
      <w:r w:rsidR="000546FE" w:rsidRPr="005B4666">
        <w:rPr>
          <w:rFonts w:ascii="仿宋_GB2312" w:eastAsia="仿宋_GB2312" w:hAnsi="仿宋" w:hint="eastAsia"/>
          <w:color w:val="0C0C0C"/>
          <w:sz w:val="32"/>
          <w:szCs w:val="32"/>
        </w:rPr>
        <w:t>日作出（</w:t>
      </w:r>
      <w:r>
        <w:rPr>
          <w:rFonts w:ascii="仿宋_GB2312" w:eastAsia="仿宋_GB2312" w:hAnsi="仿宋"/>
          <w:color w:val="0C0C0C"/>
          <w:sz w:val="32"/>
          <w:szCs w:val="32"/>
        </w:rPr>
        <w:t>2020</w:t>
      </w:r>
      <w:r w:rsidR="000546FE" w:rsidRPr="005B4666">
        <w:rPr>
          <w:rFonts w:ascii="仿宋_GB2312" w:eastAsia="仿宋_GB2312" w:hAnsi="仿宋" w:hint="eastAsia"/>
          <w:color w:val="0C0C0C"/>
          <w:sz w:val="32"/>
          <w:szCs w:val="32"/>
        </w:rPr>
        <w:t>）</w:t>
      </w:r>
      <w:r>
        <w:rPr>
          <w:rFonts w:ascii="仿宋_GB2312" w:eastAsia="仿宋_GB2312" w:hAnsi="仿宋" w:hint="eastAsia"/>
          <w:color w:val="0C0C0C"/>
          <w:sz w:val="32"/>
          <w:szCs w:val="32"/>
        </w:rPr>
        <w:t>鄂10刑</w:t>
      </w:r>
      <w:r>
        <w:rPr>
          <w:rFonts w:ascii="仿宋_GB2312" w:eastAsia="仿宋_GB2312" w:hAnsi="仿宋"/>
          <w:color w:val="0C0C0C"/>
          <w:sz w:val="32"/>
          <w:szCs w:val="32"/>
        </w:rPr>
        <w:t>终</w:t>
      </w:r>
      <w:r>
        <w:rPr>
          <w:rFonts w:ascii="仿宋_GB2312" w:eastAsia="仿宋_GB2312" w:hAnsi="仿宋" w:hint="eastAsia"/>
          <w:color w:val="0C0C0C"/>
          <w:sz w:val="32"/>
          <w:szCs w:val="32"/>
        </w:rPr>
        <w:t>216</w:t>
      </w:r>
      <w:r w:rsidR="000546FE" w:rsidRPr="005B4666">
        <w:rPr>
          <w:rFonts w:ascii="仿宋_GB2312" w:eastAsia="仿宋_GB2312" w:hAnsi="仿宋" w:hint="eastAsia"/>
          <w:color w:val="0C0C0C"/>
          <w:sz w:val="32"/>
          <w:szCs w:val="32"/>
        </w:rPr>
        <w:t>号刑事裁定:驳回上诉，维持原判。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裁定发生法律效力后，于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2020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11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6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日交付执行。刑期自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2018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12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13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2027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7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12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0546FE" w:rsidRPr="005B4666" w:rsidRDefault="000546FE" w:rsidP="005B466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该犯自交付执行以来，能够做到认罪悔罪，认真遵守法律法规及监规，接受教育改造；积极参加思想、文化、职业技术教育；积极参加劳动，努力完成任务。</w:t>
      </w:r>
      <w:r w:rsidR="00280334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2021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280334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月至</w:t>
      </w:r>
      <w:r w:rsidR="00E51BB8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2024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E51BB8">
        <w:rPr>
          <w:rFonts w:ascii="仿宋_GB2312" w:eastAsia="仿宋_GB2312" w:hAnsi="仿宋" w:cs="宋体"/>
          <w:color w:val="0C0C0C"/>
          <w:kern w:val="0"/>
          <w:sz w:val="32"/>
          <w:szCs w:val="32"/>
        </w:rPr>
        <w:t>6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月，</w:t>
      </w:r>
      <w:r w:rsidR="0028033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获得本次</w:t>
      </w:r>
      <w:r w:rsidR="00280334">
        <w:rPr>
          <w:rFonts w:ascii="仿宋_GB2312" w:eastAsia="仿宋_GB2312" w:hAnsi="仿宋" w:cs="宋体"/>
          <w:color w:val="0C0C0C"/>
          <w:kern w:val="0"/>
          <w:sz w:val="32"/>
          <w:szCs w:val="32"/>
        </w:rPr>
        <w:t>考核期内表扬</w:t>
      </w:r>
      <w:r w:rsidR="0028033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6个</w:t>
      </w:r>
      <w:r w:rsidR="00280334">
        <w:rPr>
          <w:rFonts w:ascii="仿宋_GB2312" w:eastAsia="仿宋_GB2312" w:hAnsi="仿宋" w:cs="宋体"/>
          <w:color w:val="0C0C0C"/>
          <w:kern w:val="0"/>
          <w:sz w:val="32"/>
          <w:szCs w:val="32"/>
        </w:rPr>
        <w:t>：</w:t>
      </w:r>
      <w:r w:rsidR="00280334" w:rsidRPr="0028033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2021年08月、2022年02月、2022年08月、2023年01月、2023年07月、2024年01月</w:t>
      </w:r>
      <w:r w:rsidR="0028033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累计获得</w:t>
      </w:r>
      <w:r w:rsidR="00280334">
        <w:rPr>
          <w:rFonts w:ascii="仿宋_GB2312" w:eastAsia="仿宋_GB2312" w:hAnsi="仿宋" w:cs="宋体"/>
          <w:color w:val="0C0C0C"/>
          <w:kern w:val="0"/>
          <w:sz w:val="32"/>
          <w:szCs w:val="32"/>
        </w:rPr>
        <w:t>6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个表扬。</w:t>
      </w:r>
      <w:r w:rsidR="0028033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该犯</w:t>
      </w:r>
      <w:r w:rsidR="00280334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于</w:t>
      </w:r>
      <w:r w:rsidR="0028033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2021年4月2日</w:t>
      </w:r>
      <w:r w:rsidR="00280334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执行财产刑</w:t>
      </w:r>
      <w:r w:rsidR="0028033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20000元</w:t>
      </w:r>
      <w:r w:rsidR="00280334">
        <w:rPr>
          <w:rFonts w:ascii="仿宋_GB2312" w:eastAsia="仿宋_GB2312" w:hAnsi="仿宋" w:cs="宋体"/>
          <w:color w:val="0C0C0C"/>
          <w:kern w:val="0"/>
          <w:sz w:val="32"/>
          <w:szCs w:val="32"/>
        </w:rPr>
        <w:t>，财产性判项已执行完毕。</w:t>
      </w:r>
      <w:r w:rsidR="00280334" w:rsidRPr="00B57E0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但该犯</w:t>
      </w:r>
      <w:r w:rsidR="0028033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系累犯</w:t>
      </w:r>
      <w:r w:rsidR="00280334">
        <w:rPr>
          <w:rFonts w:ascii="仿宋_GB2312" w:eastAsia="仿宋_GB2312" w:hAnsi="仿宋" w:cs="宋体"/>
          <w:color w:val="0C0C0C"/>
          <w:kern w:val="0"/>
          <w:sz w:val="32"/>
          <w:szCs w:val="32"/>
        </w:rPr>
        <w:t>，且系恶势力犯罪集团主犯</w:t>
      </w:r>
      <w:r w:rsidR="00280334" w:rsidRPr="00B57E0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。</w:t>
      </w:r>
      <w:r w:rsidR="00280334"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综合考量其</w:t>
      </w:r>
      <w:r w:rsidR="00280334" w:rsidRPr="00B57E0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犯罪性质、</w:t>
      </w:r>
      <w:r w:rsidR="00280334"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具体</w:t>
      </w:r>
      <w:r w:rsidR="00280334" w:rsidRPr="00B57E0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情节、社会危害程度</w:t>
      </w:r>
      <w:r w:rsidR="00280334" w:rsidRPr="00B57E0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因素</w:t>
      </w:r>
      <w:r w:rsidR="00280334" w:rsidRPr="00B57E0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，减刑幅度应从严掌握。</w:t>
      </w:r>
    </w:p>
    <w:p w:rsidR="000546FE" w:rsidRPr="005B4666" w:rsidRDefault="000546FE" w:rsidP="005B4666">
      <w:pPr>
        <w:spacing w:line="560" w:lineRule="exact"/>
        <w:ind w:firstLineChars="200" w:firstLine="640"/>
        <w:jc w:val="left"/>
        <w:rPr>
          <w:rFonts w:ascii="仿宋_GB2312" w:eastAsia="仿宋_GB2312" w:hAnsi="仿宋"/>
          <w:color w:val="0C0C0C"/>
          <w:kern w:val="0"/>
          <w:sz w:val="32"/>
          <w:szCs w:val="32"/>
        </w:rPr>
      </w:pP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5B4666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</w:t>
      </w:r>
      <w:r w:rsidRPr="005B4666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lastRenderedPageBreak/>
        <w:t>分考核明细表、罪犯奖励审批表、罪犯评审鉴定表、罪犯确有悔改表现的书面证明材料、</w:t>
      </w:r>
      <w:r w:rsidR="00280334" w:rsidRPr="005B4666">
        <w:rPr>
          <w:rFonts w:ascii="仿宋_GB2312" w:eastAsia="仿宋_GB2312" w:hAnsi="仿宋" w:hint="eastAsia"/>
          <w:color w:val="0C0C0C"/>
          <w:sz w:val="32"/>
          <w:szCs w:val="32"/>
        </w:rPr>
        <w:t>财产刑履行情况的有关单据</w:t>
      </w:r>
      <w:r w:rsidR="00280334">
        <w:rPr>
          <w:rFonts w:ascii="仿宋_GB2312" w:eastAsia="仿宋_GB2312" w:hAnsi="仿宋" w:hint="eastAsia"/>
          <w:color w:val="0C0C0C"/>
          <w:sz w:val="32"/>
          <w:szCs w:val="32"/>
        </w:rPr>
        <w:t>、</w:t>
      </w:r>
      <w:r w:rsidRPr="005B4666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0546FE" w:rsidRPr="005B4666" w:rsidRDefault="000546FE" w:rsidP="005B4666">
      <w:pPr>
        <w:widowControl/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综上，罪犯</w:t>
      </w:r>
      <w:r w:rsidR="00280334">
        <w:rPr>
          <w:rFonts w:ascii="仿宋_GB2312" w:eastAsia="仿宋_GB2312" w:hAnsi="仿宋" w:hint="eastAsia"/>
          <w:color w:val="0C0C0C"/>
          <w:sz w:val="32"/>
          <w:szCs w:val="32"/>
        </w:rPr>
        <w:t>谢波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能够认罪悔罪，认真遵守法律法规及监规，接受教育改造；积极参加思想、文化、职业技术教育；积极参加劳动，完成生产任务。自交付执行以来,已过</w:t>
      </w:r>
      <w:r w:rsidR="00280334">
        <w:rPr>
          <w:rFonts w:ascii="仿宋_GB2312" w:eastAsia="仿宋_GB2312" w:hAnsi="仿宋" w:hint="eastAsia"/>
          <w:color w:val="0C0C0C"/>
          <w:sz w:val="32"/>
          <w:szCs w:val="32"/>
        </w:rPr>
        <w:t>二</w:t>
      </w: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年，确有悔改表现，符合减刑条件。</w:t>
      </w:r>
    </w:p>
    <w:p w:rsidR="000546FE" w:rsidRPr="005B4666" w:rsidRDefault="000546FE" w:rsidP="005B466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</w:t>
      </w:r>
      <w:r w:rsidR="007C28EC" w:rsidRPr="005B4666">
        <w:rPr>
          <w:rFonts w:ascii="仿宋_GB2312" w:eastAsia="仿宋_GB2312" w:hAnsi="仿宋" w:hint="eastAsia"/>
          <w:color w:val="0C0C0C"/>
          <w:sz w:val="32"/>
          <w:szCs w:val="32"/>
        </w:rPr>
        <w:t>七十三</w:t>
      </w: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条第二款之规定，建议将罪犯</w:t>
      </w:r>
      <w:r w:rsidR="00280334">
        <w:rPr>
          <w:rFonts w:ascii="仿宋_GB2312" w:eastAsia="仿宋_GB2312" w:hAnsi="仿宋" w:hint="eastAsia"/>
          <w:color w:val="0C0C0C"/>
          <w:sz w:val="32"/>
          <w:szCs w:val="32"/>
        </w:rPr>
        <w:t>谢波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28033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五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个月。特报请裁定。</w:t>
      </w:r>
    </w:p>
    <w:p w:rsidR="000546FE" w:rsidRPr="005B4666" w:rsidRDefault="000546FE" w:rsidP="005B4666">
      <w:pPr>
        <w:pStyle w:val="1"/>
        <w:spacing w:line="560" w:lineRule="exact"/>
        <w:ind w:firstLineChars="200" w:firstLine="640"/>
        <w:rPr>
          <w:rFonts w:ascii="仿宋_GB2312" w:hAnsi="仿宋"/>
          <w:color w:val="0C0C0C"/>
        </w:rPr>
      </w:pPr>
      <w:r w:rsidRPr="005B4666">
        <w:rPr>
          <w:rFonts w:ascii="仿宋_GB2312" w:hAnsi="仿宋" w:hint="eastAsia"/>
          <w:color w:val="0C0C0C"/>
        </w:rPr>
        <w:t>此致</w:t>
      </w:r>
    </w:p>
    <w:p w:rsidR="000546FE" w:rsidRPr="005B4666" w:rsidRDefault="000546FE" w:rsidP="005B4666">
      <w:pPr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湖北省</w:t>
      </w:r>
      <w:r w:rsidR="00742966" w:rsidRPr="005B4666">
        <w:rPr>
          <w:rFonts w:ascii="仿宋_GB2312" w:eastAsia="仿宋_GB2312" w:hAnsi="仿宋" w:hint="eastAsia"/>
          <w:color w:val="0C0C0C"/>
          <w:sz w:val="32"/>
          <w:szCs w:val="32"/>
        </w:rPr>
        <w:t>宜昌</w:t>
      </w: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市中级人民法院</w:t>
      </w:r>
    </w:p>
    <w:p w:rsidR="000546FE" w:rsidRPr="005B4666" w:rsidRDefault="000546FE" w:rsidP="005B4666">
      <w:pPr>
        <w:pStyle w:val="10"/>
        <w:spacing w:line="560" w:lineRule="exact"/>
        <w:ind w:leftChars="0" w:left="0"/>
        <w:rPr>
          <w:rFonts w:ascii="仿宋_GB2312" w:hAnsi="仿宋"/>
          <w:color w:val="0C0C0C"/>
        </w:rPr>
      </w:pPr>
    </w:p>
    <w:p w:rsidR="000546FE" w:rsidRPr="005B4666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</w:p>
    <w:p w:rsidR="000546FE" w:rsidRPr="005B4666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  <w:r w:rsidRPr="005B4666">
        <w:rPr>
          <w:rFonts w:ascii="仿宋_GB2312" w:hAnsi="仿宋" w:hint="eastAsia"/>
          <w:color w:val="0C0C0C"/>
        </w:rPr>
        <w:t>（监狱公章）</w:t>
      </w:r>
    </w:p>
    <w:p w:rsidR="00AB7854" w:rsidRPr="005B4666" w:rsidRDefault="000546FE" w:rsidP="005B4666">
      <w:pPr>
        <w:spacing w:line="560" w:lineRule="exact"/>
        <w:rPr>
          <w:rFonts w:ascii="仿宋_GB2312" w:eastAsia="仿宋_GB2312"/>
          <w:sz w:val="32"/>
          <w:szCs w:val="32"/>
        </w:rPr>
      </w:pP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 xml:space="preserve">                          </w:t>
      </w:r>
      <w:r w:rsidR="00280334">
        <w:rPr>
          <w:rFonts w:ascii="仿宋_GB2312" w:eastAsia="仿宋_GB2312" w:hAnsi="仿宋"/>
          <w:color w:val="0C0C0C"/>
          <w:sz w:val="32"/>
          <w:szCs w:val="32"/>
        </w:rPr>
        <w:t xml:space="preserve">   </w:t>
      </w:r>
      <w:r w:rsidR="00742966" w:rsidRPr="005B4666">
        <w:rPr>
          <w:rFonts w:ascii="仿宋_GB2312" w:eastAsia="仿宋_GB2312" w:hAnsi="仿宋" w:hint="eastAsia"/>
          <w:color w:val="0C0C0C"/>
          <w:sz w:val="32"/>
          <w:szCs w:val="32"/>
        </w:rPr>
        <w:t>202</w:t>
      </w:r>
      <w:r w:rsidR="00D76FA9">
        <w:rPr>
          <w:rFonts w:ascii="仿宋_GB2312" w:eastAsia="仿宋_GB2312" w:hAnsi="仿宋"/>
          <w:color w:val="0C0C0C"/>
          <w:sz w:val="32"/>
          <w:szCs w:val="32"/>
        </w:rPr>
        <w:t>6</w:t>
      </w: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D76FA9">
        <w:rPr>
          <w:rFonts w:ascii="仿宋_GB2312" w:eastAsia="仿宋_GB2312" w:hAnsi="仿宋"/>
          <w:color w:val="0C0C0C"/>
          <w:sz w:val="32"/>
          <w:szCs w:val="32"/>
        </w:rPr>
        <w:t>1</w:t>
      </w:r>
      <w:bookmarkStart w:id="0" w:name="_GoBack"/>
      <w:bookmarkEnd w:id="0"/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045B0D">
        <w:rPr>
          <w:rFonts w:ascii="仿宋_GB2312" w:eastAsia="仿宋_GB2312" w:hAnsi="仿宋"/>
          <w:color w:val="0C0C0C"/>
          <w:sz w:val="32"/>
          <w:szCs w:val="32"/>
        </w:rPr>
        <w:t>13</w:t>
      </w: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日</w:t>
      </w:r>
    </w:p>
    <w:sectPr w:rsidR="00AB7854" w:rsidRPr="005B4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48C" w:rsidRDefault="002D648C" w:rsidP="000546FE">
      <w:r>
        <w:separator/>
      </w:r>
    </w:p>
  </w:endnote>
  <w:endnote w:type="continuationSeparator" w:id="0">
    <w:p w:rsidR="002D648C" w:rsidRDefault="002D648C" w:rsidP="0005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48C" w:rsidRDefault="002D648C" w:rsidP="000546FE">
      <w:r>
        <w:separator/>
      </w:r>
    </w:p>
  </w:footnote>
  <w:footnote w:type="continuationSeparator" w:id="0">
    <w:p w:rsidR="002D648C" w:rsidRDefault="002D648C" w:rsidP="0005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E"/>
    <w:rsid w:val="00045B0D"/>
    <w:rsid w:val="000546FE"/>
    <w:rsid w:val="000F019B"/>
    <w:rsid w:val="00280334"/>
    <w:rsid w:val="002D648C"/>
    <w:rsid w:val="003815BB"/>
    <w:rsid w:val="004963EA"/>
    <w:rsid w:val="005A2944"/>
    <w:rsid w:val="005B4666"/>
    <w:rsid w:val="00727065"/>
    <w:rsid w:val="00742966"/>
    <w:rsid w:val="007633EA"/>
    <w:rsid w:val="007670AE"/>
    <w:rsid w:val="00767699"/>
    <w:rsid w:val="007916AD"/>
    <w:rsid w:val="007B69A1"/>
    <w:rsid w:val="007C28EC"/>
    <w:rsid w:val="0090039E"/>
    <w:rsid w:val="009D474E"/>
    <w:rsid w:val="00AB7854"/>
    <w:rsid w:val="00B916C8"/>
    <w:rsid w:val="00BE0089"/>
    <w:rsid w:val="00D76FA9"/>
    <w:rsid w:val="00E51BB8"/>
    <w:rsid w:val="00F2392A"/>
    <w:rsid w:val="00FB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0ADBA7-89BC-4734-B5E0-36310284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144</Words>
  <Characters>822</Characters>
  <Application>Microsoft Office Word</Application>
  <DocSecurity>0</DocSecurity>
  <Lines>6</Lines>
  <Paragraphs>1</Paragraphs>
  <ScaleCrop>false</ScaleCrop>
  <Company>Microsoft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闵昊</dc:creator>
  <cp:keywords/>
  <dc:description/>
  <cp:lastModifiedBy>王良丞</cp:lastModifiedBy>
  <cp:revision>16</cp:revision>
  <dcterms:created xsi:type="dcterms:W3CDTF">2024-01-03T02:46:00Z</dcterms:created>
  <dcterms:modified xsi:type="dcterms:W3CDTF">2026-01-13T01:38:00Z</dcterms:modified>
</cp:coreProperties>
</file>