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024AE7" w:rsidRDefault="005F62F7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67599A19" w14:textId="77777777" w:rsidR="00C55D37" w:rsidRDefault="00C55D37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F44DFF6" w:rsidR="00024AE7" w:rsidRDefault="005F62F7" w:rsidP="00C55D37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5667AA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557144">
        <w:rPr>
          <w:rFonts w:ascii="仿宋" w:eastAsia="仿宋" w:hAnsi="仿宋" w:hint="eastAsia"/>
          <w:color w:val="0C0C0C"/>
          <w:sz w:val="32"/>
          <w:szCs w:val="32"/>
        </w:rPr>
        <w:t>0027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763C27FA" w14:textId="1F3B4DC5" w:rsidR="00C55D37" w:rsidRDefault="005F62F7" w:rsidP="005667AA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罪犯肖辉，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Pr="005F62F7">
        <w:rPr>
          <w:rFonts w:ascii="仿宋_GB2312" w:eastAsia="仿宋_GB2312" w:hint="eastAsia"/>
          <w:sz w:val="32"/>
          <w:szCs w:val="32"/>
        </w:rPr>
        <w:t>1971年5月15日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C55D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5F62F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Pr="005F62F7">
        <w:rPr>
          <w:rFonts w:ascii="仿宋_GB2312" w:eastAsia="仿宋_GB2312" w:hint="eastAsia"/>
          <w:sz w:val="32"/>
          <w:szCs w:val="32"/>
        </w:rPr>
        <w:t>高中</w:t>
      </w:r>
      <w:r w:rsidR="00C55D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，无业</w:t>
      </w:r>
      <w:r w:rsidR="00C55D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C55D37" w:rsidRPr="005F62F7">
        <w:rPr>
          <w:rFonts w:ascii="仿宋_GB2312" w:eastAsia="仿宋_GB2312" w:hint="eastAsia"/>
          <w:sz w:val="32"/>
          <w:szCs w:val="32"/>
        </w:rPr>
        <w:t>湖北省恩施市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F62F7">
        <w:rPr>
          <w:rFonts w:ascii="仿宋_GB2312" w:eastAsia="仿宋_GB2312" w:hint="eastAsia"/>
          <w:sz w:val="32"/>
          <w:szCs w:val="32"/>
        </w:rPr>
        <w:t>湖北省建始县人民法院</w:t>
      </w:r>
      <w:r>
        <w:rPr>
          <w:rFonts w:ascii="仿宋_GB2312" w:eastAsia="仿宋_GB2312" w:hint="eastAsia"/>
          <w:sz w:val="32"/>
          <w:szCs w:val="32"/>
        </w:rPr>
        <w:t>于</w:t>
      </w:r>
      <w:r w:rsidRPr="005F62F7">
        <w:rPr>
          <w:rFonts w:ascii="仿宋_GB2312" w:eastAsia="仿宋_GB2312" w:hint="eastAsia"/>
          <w:sz w:val="32"/>
          <w:szCs w:val="32"/>
        </w:rPr>
        <w:t>2022年3月7日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5F62F7">
        <w:rPr>
          <w:rFonts w:ascii="仿宋_GB2312" w:eastAsia="仿宋_GB2312" w:hint="eastAsia"/>
          <w:sz w:val="32"/>
          <w:szCs w:val="32"/>
        </w:rPr>
        <w:t>(2021)鄂2822刑初200号</w:t>
      </w:r>
      <w:r>
        <w:rPr>
          <w:rFonts w:ascii="仿宋_GB2312" w:eastAsia="仿宋_GB2312" w:hint="eastAsia"/>
          <w:sz w:val="32"/>
          <w:szCs w:val="32"/>
        </w:rPr>
        <w:t>刑事判决，认定</w:t>
      </w:r>
      <w:proofErr w:type="gramStart"/>
      <w:r>
        <w:rPr>
          <w:rFonts w:ascii="仿宋_GB2312" w:eastAsia="仿宋_GB2312" w:hint="eastAsia"/>
          <w:sz w:val="32"/>
          <w:szCs w:val="32"/>
        </w:rPr>
        <w:t>肖辉犯贩卖</w:t>
      </w:r>
      <w:proofErr w:type="gramEnd"/>
      <w:r>
        <w:rPr>
          <w:rFonts w:ascii="仿宋_GB2312" w:eastAsia="仿宋_GB2312" w:hint="eastAsia"/>
          <w:sz w:val="32"/>
          <w:szCs w:val="32"/>
        </w:rPr>
        <w:t>毒品罪，决定执行有期徒刑十三年，并处罚金</w:t>
      </w:r>
      <w:r w:rsidR="00C55D37">
        <w:rPr>
          <w:rFonts w:ascii="仿宋_GB2312" w:eastAsia="仿宋_GB2312" w:hint="eastAsia"/>
          <w:sz w:val="32"/>
          <w:szCs w:val="32"/>
        </w:rPr>
        <w:t>人民币一万元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C55D37" w:rsidRPr="005F62F7">
        <w:rPr>
          <w:rFonts w:ascii="仿宋_GB2312" w:eastAsia="仿宋_GB2312" w:hint="eastAsia"/>
          <w:sz w:val="32"/>
          <w:szCs w:val="32"/>
        </w:rPr>
        <w:t>2022年</w:t>
      </w:r>
      <w:r w:rsidR="00C55D37">
        <w:rPr>
          <w:rFonts w:ascii="仿宋_GB2312" w:eastAsia="仿宋_GB2312" w:hint="eastAsia"/>
          <w:sz w:val="32"/>
          <w:szCs w:val="32"/>
        </w:rPr>
        <w:t>5</w:t>
      </w:r>
      <w:r w:rsidR="00C55D37" w:rsidRPr="005F62F7">
        <w:rPr>
          <w:rFonts w:ascii="仿宋_GB2312" w:eastAsia="仿宋_GB2312" w:hint="eastAsia"/>
          <w:sz w:val="32"/>
          <w:szCs w:val="32"/>
        </w:rPr>
        <w:t>月</w:t>
      </w:r>
      <w:r w:rsidR="00C55D37">
        <w:rPr>
          <w:rFonts w:ascii="仿宋_GB2312" w:eastAsia="仿宋_GB2312" w:hint="eastAsia"/>
          <w:sz w:val="32"/>
          <w:szCs w:val="32"/>
        </w:rPr>
        <w:t>19</w:t>
      </w:r>
      <w:r w:rsidR="00C55D37" w:rsidRPr="005F62F7">
        <w:rPr>
          <w:rFonts w:ascii="仿宋_GB2312" w:eastAsia="仿宋_GB2312" w:hint="eastAsia"/>
          <w:sz w:val="32"/>
          <w:szCs w:val="32"/>
        </w:rPr>
        <w:t>日</w:t>
      </w:r>
      <w:r w:rsidR="00C55D37">
        <w:rPr>
          <w:rFonts w:ascii="仿宋" w:eastAsia="仿宋" w:hAnsi="仿宋" w:cs="宋体" w:hint="eastAsia"/>
          <w:color w:val="0C0C0C"/>
          <w:sz w:val="32"/>
          <w:szCs w:val="32"/>
        </w:rPr>
        <w:t>送湖北省宜昌监狱服刑改造</w:t>
      </w:r>
      <w:r w:rsidR="00C55D37">
        <w:rPr>
          <w:rFonts w:ascii="仿宋_GB2312" w:eastAsia="仿宋_GB2312" w:hAnsi="仿宋" w:cs="宋体" w:hint="eastAsia"/>
          <w:kern w:val="0"/>
          <w:sz w:val="32"/>
          <w:szCs w:val="32"/>
        </w:rPr>
        <w:t>。刑期自2021年7月1日起至2034年6月30日止</w:t>
      </w:r>
      <w:r w:rsidR="00C55D3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</w:p>
    <w:p w14:paraId="4806261C" w14:textId="77777777" w:rsidR="00C55D37" w:rsidRPr="004A1366" w:rsidRDefault="00C55D37" w:rsidP="00C55D3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2EF0C9D4" w14:textId="6D56615F" w:rsidR="00C55D37" w:rsidRPr="00CE1215" w:rsidRDefault="00C55D37" w:rsidP="00C55D37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>
        <w:rPr>
          <w:rFonts w:ascii="仿宋" w:eastAsia="仿宋" w:hAnsi="仿宋" w:hint="eastAsia"/>
          <w:color w:val="0C0C0C"/>
          <w:sz w:val="32"/>
          <w:szCs w:val="32"/>
        </w:rPr>
        <w:t>肖辉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自2022年5月19日入监服刑以来，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本次考核期内获得表扬2个：2023年1月、2024年12月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表扬及物质奖励2个：2023年7月、2024年1月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物质奖励1个：2024年7月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，累计获得4个表扬。</w:t>
      </w:r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2022年6月10日交10000元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财产</w:t>
      </w:r>
      <w:proofErr w:type="gramStart"/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刑</w:t>
      </w:r>
      <w:proofErr w:type="gramEnd"/>
      <w:r w:rsidRPr="00CE1215">
        <w:rPr>
          <w:rFonts w:ascii="仿宋_GB2312" w:eastAsia="仿宋_GB2312" w:hAnsi="仿宋" w:cs="宋体" w:hint="eastAsia"/>
          <w:kern w:val="0"/>
          <w:sz w:val="32"/>
          <w:szCs w:val="32"/>
        </w:rPr>
        <w:t>执行完毕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、原判刑罚及交付执行后的一贯表现等因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</w:p>
    <w:p w14:paraId="667B92B2" w14:textId="77777777" w:rsidR="00C55D37" w:rsidRPr="004A1366" w:rsidRDefault="00C55D37" w:rsidP="00C55D37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</w:t>
      </w:r>
      <w:r>
        <w:rPr>
          <w:rFonts w:ascii="仿宋" w:eastAsia="仿宋" w:hAnsi="仿宋" w:hint="eastAsia"/>
          <w:color w:val="0C0C0C"/>
          <w:sz w:val="32"/>
          <w:szCs w:val="32"/>
        </w:rPr>
        <w:t>肖辉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能够认罪悔罪，认真遵守法律法规及监规，接受教育改造；积极参加思想、文化、职业技术教育；积极参加劳动，完成生产任务。首次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5AB37467" w14:textId="57ADCCE7" w:rsidR="00024AE7" w:rsidRDefault="005F62F7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第二百</w:t>
      </w:r>
      <w:r w:rsidR="00E616EB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E616EB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条第二款之规定，建议将罪犯肖辉</w:t>
      </w:r>
      <w:r w:rsidR="0012074C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14:paraId="6E560851" w14:textId="419A952E" w:rsidR="00024AE7" w:rsidRDefault="005F62F7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12074C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14:paraId="6BF3B179" w14:textId="77777777" w:rsidR="00024AE7" w:rsidRDefault="005F62F7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024AE7" w:rsidRDefault="00024AE7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024AE7" w:rsidRDefault="00024AE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6829FA17" w:rsidR="00024AE7" w:rsidRDefault="0012074C" w:rsidP="00443A78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5F62F7">
        <w:rPr>
          <w:rFonts w:ascii="仿宋" w:eastAsia="仿宋" w:hAnsi="仿宋" w:hint="eastAsia"/>
          <w:color w:val="0C0C0C"/>
        </w:rPr>
        <w:t>公章）</w:t>
      </w:r>
    </w:p>
    <w:p w14:paraId="2848B6A6" w14:textId="6980291E" w:rsidR="00024AE7" w:rsidRDefault="005F62F7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443A78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43A78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7A2E58">
        <w:rPr>
          <w:rFonts w:ascii="仿宋" w:eastAsia="仿宋" w:hAnsi="仿宋" w:hint="eastAsia"/>
          <w:color w:val="0C0C0C"/>
          <w:sz w:val="32"/>
          <w:szCs w:val="32"/>
        </w:rPr>
        <w:t>13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024AE7" w:rsidRDefault="00024AE7">
      <w:pPr>
        <w:spacing w:line="520" w:lineRule="exact"/>
        <w:rPr>
          <w:sz w:val="32"/>
          <w:szCs w:val="32"/>
        </w:rPr>
      </w:pPr>
    </w:p>
    <w:sectPr w:rsidR="00024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4A31D" w14:textId="77777777" w:rsidR="00C0703C" w:rsidRDefault="00C0703C" w:rsidP="00C55D37">
      <w:r>
        <w:separator/>
      </w:r>
    </w:p>
  </w:endnote>
  <w:endnote w:type="continuationSeparator" w:id="0">
    <w:p w14:paraId="698C9CF7" w14:textId="77777777" w:rsidR="00C0703C" w:rsidRDefault="00C0703C" w:rsidP="00C5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762BC" w14:textId="77777777" w:rsidR="00C0703C" w:rsidRDefault="00C0703C" w:rsidP="00C55D37">
      <w:r>
        <w:separator/>
      </w:r>
    </w:p>
  </w:footnote>
  <w:footnote w:type="continuationSeparator" w:id="0">
    <w:p w14:paraId="3FF4847E" w14:textId="77777777" w:rsidR="00C0703C" w:rsidRDefault="00C0703C" w:rsidP="00C5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24AE7"/>
    <w:rsid w:val="000546FE"/>
    <w:rsid w:val="00057D28"/>
    <w:rsid w:val="000F019B"/>
    <w:rsid w:val="0012074C"/>
    <w:rsid w:val="002E699A"/>
    <w:rsid w:val="003636D9"/>
    <w:rsid w:val="003F4C8F"/>
    <w:rsid w:val="00443A78"/>
    <w:rsid w:val="00502739"/>
    <w:rsid w:val="00557144"/>
    <w:rsid w:val="005667AA"/>
    <w:rsid w:val="005A2944"/>
    <w:rsid w:val="005F6165"/>
    <w:rsid w:val="005F62F7"/>
    <w:rsid w:val="00731203"/>
    <w:rsid w:val="007633EA"/>
    <w:rsid w:val="007916AD"/>
    <w:rsid w:val="007A2E58"/>
    <w:rsid w:val="0090039E"/>
    <w:rsid w:val="009D474E"/>
    <w:rsid w:val="00AB7854"/>
    <w:rsid w:val="00C0703C"/>
    <w:rsid w:val="00C55D37"/>
    <w:rsid w:val="00E616EB"/>
    <w:rsid w:val="00FB266D"/>
    <w:rsid w:val="00FB7F46"/>
    <w:rsid w:val="0BF70794"/>
    <w:rsid w:val="13CB0EB8"/>
    <w:rsid w:val="28842616"/>
    <w:rsid w:val="3FE500AD"/>
    <w:rsid w:val="48C62175"/>
    <w:rsid w:val="54D95840"/>
    <w:rsid w:val="79F3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26</cp:revision>
  <dcterms:created xsi:type="dcterms:W3CDTF">2024-01-03T02:46:00Z</dcterms:created>
  <dcterms:modified xsi:type="dcterms:W3CDTF">2026-01-12T02:40:00Z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