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204226">
        <w:rPr>
          <w:rFonts w:ascii="华文楷体" w:eastAsia="华文楷体" w:hAnsi="华文楷体"/>
          <w:sz w:val="28"/>
          <w:szCs w:val="28"/>
        </w:rPr>
        <w:t>0052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446E61" w:rsidRDefault="00124ACB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446E61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421E2D">
        <w:rPr>
          <w:rFonts w:ascii="仿宋_GB2312" w:eastAsia="仿宋_GB2312" w:hAnsi="仿宋" w:hint="eastAsia"/>
          <w:color w:val="0C0C0C"/>
          <w:sz w:val="32"/>
          <w:szCs w:val="32"/>
        </w:rPr>
        <w:t>曾三</w:t>
      </w:r>
      <w:r w:rsidRPr="00446E61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446E6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421E2D"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197</w:t>
      </w:r>
      <w:r w:rsidR="00421E2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421E2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421E2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21</w:t>
      </w:r>
      <w:r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日生，汉族，</w:t>
      </w:r>
      <w:r w:rsidR="00421E2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小学</w:t>
      </w:r>
      <w:r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</w:t>
      </w:r>
      <w:r w:rsidR="00421E2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="00B43AB0" w:rsidRPr="00446E6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446E6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421E2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宜都市</w:t>
      </w:r>
      <w:r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。湖北省宜昌市中级人民法院于</w:t>
      </w:r>
      <w:r w:rsidR="00421E2D"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2015年12月</w:t>
      </w:r>
      <w:r w:rsidR="00421E2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15</w:t>
      </w:r>
      <w:r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日作出(2015)鄂宜昌中刑初字</w:t>
      </w:r>
      <w:r w:rsidR="00421E2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第</w:t>
      </w:r>
      <w:r w:rsidR="00421E2D"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000</w:t>
      </w:r>
      <w:r w:rsidR="00421E2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48</w:t>
      </w:r>
      <w:r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号刑事判决</w:t>
      </w:r>
      <w:r w:rsidRPr="00446E6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，认定</w:t>
      </w:r>
      <w:r w:rsidR="00421E2D">
        <w:rPr>
          <w:rFonts w:ascii="仿宋_GB2312" w:eastAsia="仿宋_GB2312" w:hAnsi="仿宋" w:hint="eastAsia"/>
          <w:color w:val="0C0C0C"/>
          <w:sz w:val="32"/>
          <w:szCs w:val="32"/>
        </w:rPr>
        <w:t>曾三</w:t>
      </w:r>
      <w:r w:rsidRPr="00446E61">
        <w:rPr>
          <w:rFonts w:ascii="仿宋_GB2312" w:eastAsia="仿宋_GB2312" w:hAnsi="仿宋" w:hint="eastAsia"/>
          <w:color w:val="0C0C0C"/>
          <w:sz w:val="32"/>
          <w:szCs w:val="32"/>
        </w:rPr>
        <w:t>犯贩卖、运输毒品罪，判处</w:t>
      </w:r>
      <w:r w:rsidR="00421E2D">
        <w:rPr>
          <w:rFonts w:ascii="仿宋_GB2312" w:eastAsia="仿宋_GB2312" w:hAnsi="仿宋" w:hint="eastAsia"/>
          <w:color w:val="0C0C0C"/>
          <w:sz w:val="32"/>
          <w:szCs w:val="32"/>
        </w:rPr>
        <w:t>有</w:t>
      </w:r>
      <w:r w:rsidR="00421E2D" w:rsidRPr="00446E61">
        <w:rPr>
          <w:rFonts w:ascii="仿宋_GB2312" w:eastAsia="仿宋_GB2312" w:hAnsi="仿宋" w:hint="eastAsia"/>
          <w:color w:val="0C0C0C"/>
          <w:sz w:val="32"/>
          <w:szCs w:val="32"/>
        </w:rPr>
        <w:t>期徒刑</w:t>
      </w:r>
      <w:r w:rsidR="00421E2D">
        <w:rPr>
          <w:rFonts w:ascii="仿宋_GB2312" w:eastAsia="仿宋_GB2312" w:hAnsi="仿宋" w:hint="eastAsia"/>
          <w:color w:val="0C0C0C"/>
          <w:sz w:val="32"/>
          <w:szCs w:val="32"/>
        </w:rPr>
        <w:t>十五年</w:t>
      </w:r>
      <w:r w:rsidR="00421E2D">
        <w:rPr>
          <w:rFonts w:ascii="仿宋_GB2312" w:eastAsia="仿宋_GB2312" w:hAnsi="仿宋"/>
          <w:color w:val="0C0C0C"/>
          <w:sz w:val="32"/>
          <w:szCs w:val="32"/>
        </w:rPr>
        <w:t>，并处没收</w:t>
      </w:r>
      <w:r w:rsidR="00421E2D">
        <w:rPr>
          <w:rFonts w:ascii="仿宋_GB2312" w:eastAsia="仿宋_GB2312" w:hAnsi="仿宋" w:hint="eastAsia"/>
          <w:color w:val="0C0C0C"/>
          <w:sz w:val="32"/>
          <w:szCs w:val="32"/>
        </w:rPr>
        <w:t>个人</w:t>
      </w:r>
      <w:r w:rsidR="00421E2D">
        <w:rPr>
          <w:rFonts w:ascii="仿宋_GB2312" w:eastAsia="仿宋_GB2312" w:hAnsi="仿宋"/>
          <w:color w:val="0C0C0C"/>
          <w:sz w:val="32"/>
          <w:szCs w:val="32"/>
        </w:rPr>
        <w:t>财产</w:t>
      </w:r>
      <w:r w:rsidR="00421E2D">
        <w:rPr>
          <w:rFonts w:ascii="仿宋_GB2312" w:eastAsia="仿宋_GB2312" w:hAnsi="仿宋" w:hint="eastAsia"/>
          <w:color w:val="0C0C0C"/>
          <w:sz w:val="32"/>
          <w:szCs w:val="32"/>
        </w:rPr>
        <w:t>20000元</w:t>
      </w:r>
      <w:r w:rsidRPr="00446E61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421E2D">
        <w:rPr>
          <w:rFonts w:ascii="仿宋_GB2312" w:eastAsia="仿宋_GB2312" w:hAnsi="仿宋" w:hint="eastAsia"/>
          <w:color w:val="0C0C0C"/>
          <w:sz w:val="32"/>
          <w:szCs w:val="32"/>
        </w:rPr>
        <w:t>同案</w:t>
      </w:r>
      <w:r w:rsidR="00421E2D">
        <w:rPr>
          <w:rFonts w:ascii="仿宋_GB2312" w:eastAsia="仿宋_GB2312" w:hAnsi="仿宋"/>
          <w:color w:val="0C0C0C"/>
          <w:sz w:val="32"/>
          <w:szCs w:val="32"/>
        </w:rPr>
        <w:t>被告人不服，提出上诉。湖北省高级人民法院于</w:t>
      </w:r>
      <w:r w:rsidR="00421E2D">
        <w:rPr>
          <w:rFonts w:ascii="仿宋_GB2312" w:eastAsia="仿宋_GB2312" w:hAnsi="仿宋" w:hint="eastAsia"/>
          <w:color w:val="0C0C0C"/>
          <w:sz w:val="32"/>
          <w:szCs w:val="32"/>
        </w:rPr>
        <w:t>2016年6月29日</w:t>
      </w:r>
      <w:r w:rsidR="00421E2D">
        <w:rPr>
          <w:rFonts w:ascii="仿宋_GB2312" w:eastAsia="仿宋_GB2312" w:hAnsi="仿宋"/>
          <w:color w:val="0C0C0C"/>
          <w:sz w:val="32"/>
          <w:szCs w:val="32"/>
        </w:rPr>
        <w:t>作出（</w:t>
      </w:r>
      <w:r w:rsidR="00421E2D">
        <w:rPr>
          <w:rFonts w:ascii="仿宋_GB2312" w:eastAsia="仿宋_GB2312" w:hAnsi="仿宋" w:hint="eastAsia"/>
          <w:color w:val="0C0C0C"/>
          <w:sz w:val="32"/>
          <w:szCs w:val="32"/>
        </w:rPr>
        <w:t>2016</w:t>
      </w:r>
      <w:r w:rsidR="00421E2D">
        <w:rPr>
          <w:rFonts w:ascii="仿宋_GB2312" w:eastAsia="仿宋_GB2312" w:hAnsi="仿宋"/>
          <w:color w:val="0C0C0C"/>
          <w:sz w:val="32"/>
          <w:szCs w:val="32"/>
        </w:rPr>
        <w:t>）</w:t>
      </w:r>
      <w:r w:rsidR="00421E2D">
        <w:rPr>
          <w:rFonts w:ascii="仿宋_GB2312" w:eastAsia="仿宋_GB2312" w:hAnsi="仿宋" w:hint="eastAsia"/>
          <w:color w:val="0C0C0C"/>
          <w:sz w:val="32"/>
          <w:szCs w:val="32"/>
        </w:rPr>
        <w:t>鄂</w:t>
      </w:r>
      <w:r w:rsidR="00421E2D">
        <w:rPr>
          <w:rFonts w:ascii="仿宋_GB2312" w:eastAsia="仿宋_GB2312" w:hAnsi="仿宋"/>
          <w:color w:val="0C0C0C"/>
          <w:sz w:val="32"/>
          <w:szCs w:val="32"/>
        </w:rPr>
        <w:t>刑终</w:t>
      </w:r>
      <w:r w:rsidR="00421E2D">
        <w:rPr>
          <w:rFonts w:ascii="仿宋_GB2312" w:eastAsia="仿宋_GB2312" w:hAnsi="仿宋" w:hint="eastAsia"/>
          <w:color w:val="0C0C0C"/>
          <w:sz w:val="32"/>
          <w:szCs w:val="32"/>
        </w:rPr>
        <w:t>199号</w:t>
      </w:r>
      <w:r w:rsidR="00421E2D">
        <w:rPr>
          <w:rFonts w:ascii="仿宋_GB2312" w:eastAsia="仿宋_GB2312" w:hAnsi="仿宋"/>
          <w:color w:val="0C0C0C"/>
          <w:sz w:val="32"/>
          <w:szCs w:val="32"/>
        </w:rPr>
        <w:t>刑事裁定，驳回上诉，维持原判。</w:t>
      </w:r>
      <w:r w:rsidR="00B43AB0" w:rsidRPr="00446E61">
        <w:rPr>
          <w:rFonts w:ascii="仿宋_GB2312" w:eastAsia="仿宋_GB2312" w:hAnsi="仿宋" w:hint="eastAsia"/>
          <w:color w:val="0C0C0C"/>
          <w:sz w:val="32"/>
          <w:szCs w:val="32"/>
        </w:rPr>
        <w:t>裁定</w:t>
      </w:r>
      <w:r w:rsidRPr="00446E6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421E2D" w:rsidRPr="00421E2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2016年8月3日</w:t>
      </w:r>
      <w:r w:rsidRPr="00446E6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421E2D"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</w:t>
      </w:r>
      <w:r w:rsidR="00421E2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</w:t>
      </w:r>
      <w:r w:rsidR="00B2232D"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421E2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B2232D"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421E2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25</w:t>
      </w:r>
      <w:r w:rsidR="00B2232D"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日湖北省宜昌市中级人民法院裁定减刑</w:t>
      </w:r>
      <w:r w:rsidR="00421E2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</w:t>
      </w:r>
      <w:r w:rsidR="00421E2D"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个月</w:t>
      </w:r>
      <w:r w:rsidR="00B2232D"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</w:t>
      </w:r>
      <w:r w:rsidR="00B87218" w:rsidRPr="00446E6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421E2D"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421E2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14</w:t>
      </w:r>
      <w:r w:rsidR="00B87218"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421E2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B87218"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421E2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B87218"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日起至</w:t>
      </w:r>
      <w:r w:rsidR="00421E2D"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421E2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29</w:t>
      </w:r>
      <w:r w:rsidR="00B87218"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421E2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B87218" w:rsidRPr="00446E6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421E2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="00B87218"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日止</w:t>
      </w:r>
      <w:r w:rsidR="00B87218" w:rsidRPr="00446E6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</w:p>
    <w:p w:rsidR="005F0A02" w:rsidRPr="00F361B1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F361B1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F361B1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F361B1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F361B1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421E2D">
        <w:rPr>
          <w:rFonts w:ascii="仿宋_GB2312" w:eastAsia="仿宋_GB2312" w:hAnsi="仿宋" w:cs="宋体" w:hint="eastAsia"/>
          <w:kern w:val="0"/>
          <w:sz w:val="32"/>
          <w:szCs w:val="32"/>
        </w:rPr>
        <w:t>曾三</w:t>
      </w:r>
      <w:r w:rsidRPr="00F361B1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现从事操作工劳动，自上次减刑裁定送达以来，能够做到认罪悔罪，认真遵守法律法规及监规，接受教育改造；积极参加思想、文化、职业技术教育；积极参加劳动，努力完成任务。</w:t>
      </w:r>
      <w:r w:rsidR="00B43AB0" w:rsidRPr="00F361B1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421E2D">
        <w:rPr>
          <w:rFonts w:ascii="仿宋_GB2312" w:eastAsia="仿宋_GB2312" w:hAnsi="仿宋" w:cs="宋体"/>
          <w:kern w:val="0"/>
          <w:sz w:val="32"/>
          <w:szCs w:val="32"/>
        </w:rPr>
        <w:t>8</w:t>
      </w:r>
      <w:r w:rsidR="00B43AB0" w:rsidRPr="00F361B1">
        <w:rPr>
          <w:rFonts w:ascii="仿宋_GB2312" w:eastAsia="仿宋_GB2312" w:hAnsi="仿宋" w:cs="宋体"/>
          <w:kern w:val="0"/>
          <w:sz w:val="32"/>
          <w:szCs w:val="32"/>
        </w:rPr>
        <w:t>个：</w:t>
      </w:r>
      <w:r w:rsidR="00421E2D" w:rsidRPr="00421E2D">
        <w:rPr>
          <w:rFonts w:ascii="仿宋_GB2312" w:eastAsia="仿宋_GB2312" w:hAnsi="仿宋" w:cs="宋体" w:hint="eastAsia"/>
          <w:kern w:val="0"/>
          <w:sz w:val="32"/>
          <w:szCs w:val="32"/>
        </w:rPr>
        <w:t>2020年04月、2020年09月</w:t>
      </w:r>
      <w:r w:rsidR="00421E2D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421E2D" w:rsidRPr="00421E2D">
        <w:rPr>
          <w:rFonts w:ascii="仿宋_GB2312" w:eastAsia="仿宋_GB2312" w:hAnsi="仿宋" w:cs="宋体" w:hint="eastAsia"/>
          <w:kern w:val="0"/>
          <w:sz w:val="32"/>
          <w:szCs w:val="32"/>
        </w:rPr>
        <w:t>2021年03月、2021年09月、2022年02月、2022年08月、2023年07月、2024年08月</w:t>
      </w:r>
      <w:r w:rsidR="00421E2D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421E2D">
        <w:rPr>
          <w:rFonts w:ascii="仿宋_GB2312" w:eastAsia="仿宋_GB2312" w:hAnsi="仿宋" w:cs="宋体"/>
          <w:kern w:val="0"/>
          <w:sz w:val="32"/>
          <w:szCs w:val="32"/>
        </w:rPr>
        <w:t>获得物质奖励</w:t>
      </w:r>
      <w:r w:rsidR="00421E2D">
        <w:rPr>
          <w:rFonts w:ascii="仿宋_GB2312" w:eastAsia="仿宋_GB2312" w:hAnsi="仿宋" w:cs="宋体" w:hint="eastAsia"/>
          <w:kern w:val="0"/>
          <w:sz w:val="32"/>
          <w:szCs w:val="32"/>
        </w:rPr>
        <w:t>2个</w:t>
      </w:r>
      <w:r w:rsidR="00421E2D">
        <w:rPr>
          <w:rFonts w:ascii="仿宋_GB2312" w:eastAsia="仿宋_GB2312" w:hAnsi="仿宋" w:cs="宋体"/>
          <w:kern w:val="0"/>
          <w:sz w:val="32"/>
          <w:szCs w:val="32"/>
        </w:rPr>
        <w:t>：</w:t>
      </w:r>
      <w:r w:rsidR="00421E2D" w:rsidRPr="00421E2D">
        <w:rPr>
          <w:rFonts w:ascii="仿宋_GB2312" w:eastAsia="仿宋_GB2312" w:hAnsi="仿宋" w:cs="宋体" w:hint="eastAsia"/>
          <w:kern w:val="0"/>
          <w:sz w:val="32"/>
          <w:szCs w:val="32"/>
        </w:rPr>
        <w:t>2023年02月、2024年02月</w:t>
      </w:r>
      <w:r w:rsidR="00421E2D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9F6E42" w:rsidRPr="00446E6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历次减刑裁定证实已执行</w:t>
      </w:r>
      <w:r w:rsidR="00421E2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财产性判项</w:t>
      </w:r>
      <w:r w:rsidR="00421E2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421E2D"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000</w:t>
      </w:r>
      <w:r w:rsidR="009F6E42"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元。</w:t>
      </w:r>
      <w:r w:rsidR="00421E2D"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</w:t>
      </w:r>
      <w:r w:rsidR="00421E2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="009F6E42"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421E2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="009F6E42"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421E2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18</w:t>
      </w:r>
      <w:r w:rsidR="009F6E42"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</w:t>
      </w:r>
      <w:r w:rsidR="00421E2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执行财产性</w:t>
      </w:r>
      <w:r w:rsidR="00421E2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判刑</w:t>
      </w:r>
      <w:r w:rsidR="00421E2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17000元</w:t>
      </w:r>
      <w:r w:rsidR="00421E2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，财产性判刑已执行完毕</w:t>
      </w:r>
      <w:r w:rsidR="009F6E42" w:rsidRPr="00446E6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</w:t>
      </w:r>
      <w:r w:rsidRPr="00446E6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</w:t>
      </w:r>
      <w:r w:rsidR="00B87218" w:rsidRPr="00446E6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有</w:t>
      </w:r>
      <w:r w:rsidR="00421E2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犯罪</w:t>
      </w:r>
      <w:r w:rsidR="00B87218" w:rsidRPr="00446E6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前科</w:t>
      </w:r>
      <w:r w:rsidR="00421E2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446E6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综合考量其犯罪性质和具体情节、社会危害程度、原判刑罚、交付执行后的一贯表现因素，应从严掌握减刑幅度。</w:t>
      </w:r>
      <w:r w:rsidR="0081411A" w:rsidRPr="00446E6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同时，罪犯确</w:t>
      </w:r>
      <w:r w:rsidR="0081411A" w:rsidRPr="00446E6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有悔改表现，考核内获得的表扬个数超过基准表扬个数，应酌情增加减刑幅度。</w:t>
      </w:r>
    </w:p>
    <w:p w:rsidR="005F0A02" w:rsidRPr="00446E61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446E61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446E61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</w:t>
      </w:r>
      <w:r w:rsidRPr="00446E61">
        <w:rPr>
          <w:rFonts w:ascii="仿宋_GB2312" w:eastAsia="仿宋_GB2312" w:hAnsi="仿宋"/>
          <w:color w:val="0C0C0C"/>
          <w:kern w:val="0"/>
          <w:sz w:val="32"/>
          <w:szCs w:val="32"/>
        </w:rPr>
        <w:t>审批表、罪犯评审鉴定表、罪犯确有悔改表现的书面证明材料、监区对该犯呈报减刑的讨论记录、监狱评审委员会和监狱长办公会对该犯减刑的意见</w:t>
      </w:r>
      <w:r w:rsidRPr="00446E61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446E61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F361B1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446E61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421E2D">
        <w:rPr>
          <w:rFonts w:ascii="仿宋_GB2312" w:eastAsia="仿宋_GB2312" w:hAnsi="仿宋" w:cs="宋体" w:hint="eastAsia"/>
          <w:kern w:val="0"/>
          <w:sz w:val="32"/>
          <w:szCs w:val="32"/>
        </w:rPr>
        <w:t>曾三</w:t>
      </w:r>
      <w:r w:rsidRPr="00446E6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446E61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</w:t>
      </w:r>
      <w:r w:rsidRPr="00446E61">
        <w:rPr>
          <w:rFonts w:ascii="仿宋_GB2312" w:eastAsia="仿宋_GB2312" w:hAnsi="仿宋"/>
          <w:color w:val="0C0C0C"/>
          <w:sz w:val="32"/>
          <w:szCs w:val="32"/>
        </w:rPr>
        <w:t>,已过</w:t>
      </w:r>
      <w:r w:rsidR="00446E61">
        <w:rPr>
          <w:rFonts w:ascii="仿宋_GB2312" w:eastAsia="仿宋_GB2312" w:hAnsi="仿宋" w:hint="eastAsia"/>
          <w:color w:val="0C0C0C"/>
          <w:sz w:val="32"/>
          <w:szCs w:val="32"/>
        </w:rPr>
        <w:t>一年六个月</w:t>
      </w:r>
      <w:r w:rsidRPr="00446E61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5F0A02" w:rsidRPr="00446E61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446E61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421E2D">
        <w:rPr>
          <w:rFonts w:ascii="仿宋_GB2312" w:eastAsia="仿宋_GB2312" w:hAnsi="仿宋" w:cs="宋体" w:hint="eastAsia"/>
          <w:kern w:val="0"/>
          <w:sz w:val="32"/>
          <w:szCs w:val="32"/>
        </w:rPr>
        <w:t>曾三</w:t>
      </w:r>
      <w:r w:rsidR="007C50EF" w:rsidRPr="00446E6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446E6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</w:t>
      </w:r>
      <w:r w:rsidR="00446E61" w:rsidRPr="00446E6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</w:t>
      </w:r>
      <w:r w:rsidRPr="00446E6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5F0A02" w:rsidRPr="00446E61" w:rsidRDefault="00124ACB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446E61">
        <w:rPr>
          <w:rFonts w:ascii="仿宋_GB2312" w:hAnsi="仿宋" w:hint="eastAsia"/>
          <w:color w:val="0C0C0C"/>
        </w:rPr>
        <w:t>此致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446E61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204226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204226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204226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204226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1" w:name="_GoBack"/>
      <w:bookmarkEnd w:id="1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40E" w:rsidRDefault="009D540E" w:rsidP="00B87218">
      <w:r>
        <w:separator/>
      </w:r>
    </w:p>
  </w:endnote>
  <w:endnote w:type="continuationSeparator" w:id="0">
    <w:p w:rsidR="009D540E" w:rsidRDefault="009D540E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40E" w:rsidRDefault="009D540E" w:rsidP="00B87218">
      <w:r>
        <w:separator/>
      </w:r>
    </w:p>
  </w:footnote>
  <w:footnote w:type="continuationSeparator" w:id="0">
    <w:p w:rsidR="009D540E" w:rsidRDefault="009D540E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4ACB"/>
    <w:rsid w:val="00125ACC"/>
    <w:rsid w:val="001751E0"/>
    <w:rsid w:val="001B27E5"/>
    <w:rsid w:val="001C36B6"/>
    <w:rsid w:val="00204226"/>
    <w:rsid w:val="003642A9"/>
    <w:rsid w:val="0038266F"/>
    <w:rsid w:val="00383792"/>
    <w:rsid w:val="003E2CF2"/>
    <w:rsid w:val="00421E2D"/>
    <w:rsid w:val="004422D0"/>
    <w:rsid w:val="00446E61"/>
    <w:rsid w:val="004F1793"/>
    <w:rsid w:val="00521899"/>
    <w:rsid w:val="005676EC"/>
    <w:rsid w:val="005A2944"/>
    <w:rsid w:val="005B12EC"/>
    <w:rsid w:val="005F0A02"/>
    <w:rsid w:val="006C39C8"/>
    <w:rsid w:val="007114CA"/>
    <w:rsid w:val="00730DE0"/>
    <w:rsid w:val="007633EA"/>
    <w:rsid w:val="007916AD"/>
    <w:rsid w:val="007C50EF"/>
    <w:rsid w:val="0081411A"/>
    <w:rsid w:val="008423F9"/>
    <w:rsid w:val="0090039E"/>
    <w:rsid w:val="00924267"/>
    <w:rsid w:val="0097326D"/>
    <w:rsid w:val="009741B2"/>
    <w:rsid w:val="009D474E"/>
    <w:rsid w:val="009D540E"/>
    <w:rsid w:val="009F6E42"/>
    <w:rsid w:val="00A17A24"/>
    <w:rsid w:val="00AB7854"/>
    <w:rsid w:val="00B2232D"/>
    <w:rsid w:val="00B43AB0"/>
    <w:rsid w:val="00B87218"/>
    <w:rsid w:val="00BC0A38"/>
    <w:rsid w:val="00C367AB"/>
    <w:rsid w:val="00CE6A51"/>
    <w:rsid w:val="00E33D99"/>
    <w:rsid w:val="00E511AE"/>
    <w:rsid w:val="00EE40A6"/>
    <w:rsid w:val="00EE734D"/>
    <w:rsid w:val="00F055D7"/>
    <w:rsid w:val="00F06CAD"/>
    <w:rsid w:val="00F361B1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9F3D98-9E0C-40BF-8B2D-2DB864C9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156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2026-01-13T01:28:00Z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