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A6" w:rsidRDefault="009140FB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:rsidR="003F054E" w:rsidRDefault="003F054E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</w:p>
    <w:p w:rsidR="006D74A6" w:rsidRDefault="009140FB" w:rsidP="003F054E">
      <w:pPr>
        <w:tabs>
          <w:tab w:val="left" w:pos="3780"/>
        </w:tabs>
        <w:spacing w:line="540" w:lineRule="exact"/>
        <w:ind w:firstLineChars="200" w:firstLine="56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3F054E">
        <w:rPr>
          <w:rFonts w:ascii="华文楷体" w:eastAsia="华文楷体" w:hAnsi="华文楷体" w:hint="eastAsia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2E51DA">
        <w:rPr>
          <w:rFonts w:ascii="华文楷体" w:eastAsia="华文楷体" w:hAnsi="华文楷体" w:hint="eastAsia"/>
          <w:sz w:val="28"/>
          <w:szCs w:val="28"/>
        </w:rPr>
        <w:t>0097</w:t>
      </w:r>
      <w:r>
        <w:rPr>
          <w:rFonts w:ascii="华文楷体" w:eastAsia="华文楷体" w:hAnsi="华文楷体" w:hint="eastAsia"/>
          <w:sz w:val="28"/>
          <w:szCs w:val="28"/>
        </w:rPr>
        <w:t>号</w:t>
      </w:r>
    </w:p>
    <w:p w:rsidR="006D74A6" w:rsidRDefault="009140FB" w:rsidP="003F054E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罪犯王启宝，男，</w:t>
      </w:r>
      <w:r>
        <w:rPr>
          <w:rFonts w:ascii="仿宋" w:eastAsia="仿宋" w:hAnsi="仿宋"/>
          <w:color w:val="0C0C0C"/>
          <w:sz w:val="32"/>
          <w:szCs w:val="32"/>
        </w:rPr>
        <w:t>19</w:t>
      </w:r>
      <w:r>
        <w:rPr>
          <w:rFonts w:ascii="仿宋" w:eastAsia="仿宋" w:hAnsi="仿宋" w:hint="eastAsia"/>
          <w:color w:val="0C0C0C"/>
          <w:sz w:val="32"/>
          <w:szCs w:val="32"/>
        </w:rPr>
        <w:t>94</w:t>
      </w:r>
      <w:r>
        <w:rPr>
          <w:rFonts w:ascii="仿宋" w:eastAsia="仿宋" w:hAnsi="仿宋"/>
          <w:color w:val="0C0C0C"/>
          <w:sz w:val="32"/>
          <w:szCs w:val="32"/>
        </w:rPr>
        <w:t>年</w:t>
      </w:r>
      <w:r>
        <w:rPr>
          <w:rFonts w:ascii="仿宋" w:eastAsia="仿宋" w:hAnsi="仿宋" w:hint="eastAsia"/>
          <w:color w:val="0C0C0C"/>
          <w:sz w:val="32"/>
          <w:szCs w:val="32"/>
        </w:rPr>
        <w:t>2</w:t>
      </w:r>
      <w:r>
        <w:rPr>
          <w:rFonts w:ascii="仿宋" w:eastAsia="仿宋" w:hAnsi="仿宋"/>
          <w:color w:val="0C0C0C"/>
          <w:sz w:val="32"/>
          <w:szCs w:val="32"/>
        </w:rPr>
        <w:t>月</w:t>
      </w:r>
      <w:r>
        <w:rPr>
          <w:rFonts w:ascii="仿宋" w:eastAsia="仿宋" w:hAnsi="仿宋" w:hint="eastAsia"/>
          <w:color w:val="0C0C0C"/>
          <w:sz w:val="32"/>
          <w:szCs w:val="32"/>
        </w:rPr>
        <w:t>28</w:t>
      </w:r>
      <w:r>
        <w:rPr>
          <w:rFonts w:ascii="仿宋" w:eastAsia="仿宋" w:hAnsi="仿宋"/>
          <w:color w:val="0C0C0C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3F054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汉</w:t>
      </w:r>
      <w:r>
        <w:rPr>
          <w:rFonts w:ascii="仿宋_GB2312" w:eastAsia="仿宋_GB2312" w:hAnsi="仿宋" w:cs="宋体"/>
          <w:kern w:val="0"/>
          <w:sz w:val="32"/>
          <w:szCs w:val="32"/>
        </w:rPr>
        <w:t>族，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初中</w:t>
      </w:r>
      <w:r w:rsidR="003F054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>
        <w:rPr>
          <w:rFonts w:ascii="仿宋_GB2312" w:eastAsia="仿宋_GB2312" w:hAnsi="仿宋" w:cs="宋体"/>
          <w:kern w:val="0"/>
          <w:sz w:val="32"/>
          <w:szCs w:val="32"/>
        </w:rPr>
        <w:t>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无业</w:t>
      </w:r>
      <w:r w:rsidR="003F054E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3F054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原户籍所在地：</w:t>
      </w:r>
      <w:r w:rsidR="009A1F48">
        <w:rPr>
          <w:rFonts w:ascii="仿宋_GB2312" w:eastAsia="仿宋_GB2312" w:hAnsi="仿宋" w:cs="宋体" w:hint="eastAsia"/>
          <w:kern w:val="0"/>
          <w:sz w:val="32"/>
          <w:szCs w:val="32"/>
        </w:rPr>
        <w:t>湖北省黄梅县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。湖北省黄冈市中级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人民法院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于2012年8月7日</w:t>
      </w:r>
      <w:proofErr w:type="gramStart"/>
      <w:r>
        <w:rPr>
          <w:rFonts w:ascii="仿宋" w:eastAsia="仿宋" w:hAnsi="仿宋" w:cs="宋体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/>
          <w:color w:val="0C0C0C"/>
          <w:kern w:val="0"/>
          <w:sz w:val="32"/>
          <w:szCs w:val="32"/>
        </w:rPr>
        <w:t>(20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12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)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鄂黄冈中刑初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字第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00047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号刑事判决，认定</w:t>
      </w:r>
      <w:r w:rsidR="00A046E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被告人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王启宝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犯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故意伤害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罪，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判处无期徒刑，剥夺政治权利终身。宣判后，同案被告人不服，提出上诉。湖北省高级人民法院于2013年2月7日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（2013）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鄂刑二终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字第00005号刑事裁定：维持</w:t>
      </w:r>
      <w:r w:rsidR="00B2475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对</w:t>
      </w:r>
      <w:r w:rsidR="00B24753">
        <w:rPr>
          <w:rFonts w:ascii="仿宋" w:eastAsia="仿宋" w:hAnsi="仿宋" w:hint="eastAsia"/>
          <w:color w:val="0C0C0C"/>
          <w:sz w:val="32"/>
          <w:szCs w:val="32"/>
        </w:rPr>
        <w:t>王启宝的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原</w:t>
      </w:r>
      <w:r w:rsidR="00B2475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审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</w:t>
      </w:r>
      <w:r w:rsidR="00B2475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。裁定发生法律效力后，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于20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13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4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18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日</w:t>
      </w:r>
      <w:r w:rsidR="000E7E3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送湖北省宜昌监狱服刑改造。服刑期间执行刑期变动情况：</w:t>
      </w:r>
      <w:r w:rsidR="00561AB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2016年5月25日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经湖北省高级人民法院裁定减为有期徒刑二十二年，剥夺政治权利改为十年</w:t>
      </w:r>
      <w:r w:rsidR="00561AB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。2018年12月17日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经湖北省宜昌市中级人民法院裁定</w:t>
      </w:r>
      <w:r w:rsidR="00561AB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减</w:t>
      </w:r>
      <w:r w:rsidR="0042645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去</w:t>
      </w:r>
      <w:r w:rsidR="00561AB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有期徒刑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九个月</w:t>
      </w:r>
      <w:r w:rsidR="00561AB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hint="eastAsia"/>
          <w:color w:val="0C0C0C"/>
          <w:sz w:val="32"/>
          <w:szCs w:val="32"/>
        </w:rPr>
        <w:t>2022年3月25日</w:t>
      </w:r>
      <w:r w:rsidR="00561AB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经湖北省宜昌市中级人民法院裁定减</w:t>
      </w:r>
      <w:r w:rsidR="0042645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去</w:t>
      </w:r>
      <w:bookmarkStart w:id="0" w:name="_GoBack"/>
      <w:bookmarkEnd w:id="0"/>
      <w:r w:rsidR="00561AB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有期徒刑</w:t>
      </w:r>
      <w:r>
        <w:rPr>
          <w:rFonts w:ascii="仿宋" w:eastAsia="仿宋" w:hAnsi="仿宋" w:hint="eastAsia"/>
          <w:color w:val="0C0C0C"/>
          <w:sz w:val="32"/>
          <w:szCs w:val="32"/>
        </w:rPr>
        <w:t>八个月，剥夺政治权利十年不变</w:t>
      </w:r>
      <w:r w:rsidR="00561ABE">
        <w:rPr>
          <w:rFonts w:ascii="仿宋" w:eastAsia="仿宋" w:hAnsi="仿宋" w:hint="eastAsia"/>
          <w:color w:val="0C0C0C"/>
          <w:sz w:val="32"/>
          <w:szCs w:val="32"/>
        </w:rPr>
        <w:t>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自2016年5月25日起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2036年12月24日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160EA8" w:rsidRDefault="00160EA8" w:rsidP="00160EA8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:rsidR="00917A94" w:rsidRPr="00917A94" w:rsidRDefault="00160EA8" w:rsidP="00917A94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罪犯王启宝现从事操作工劳动，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该犯自2022年3月30日减刑裁定送达以来，能够做到认罪悔罪，认真遵守法律法规及监规，接受教育改造；积极参加思想、文化、职业技术教育；积极参加劳动，努力完成任务。</w:t>
      </w:r>
      <w:r w:rsidR="00917A94" w:rsidRPr="00917A9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上次减刑裁定送达之前获得表扬1个：2021年7月</w:t>
      </w:r>
      <w:r w:rsidR="00917A9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917A94" w:rsidRPr="00917A9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本次考核期内获得表扬2个：</w:t>
      </w:r>
    </w:p>
    <w:p w:rsidR="00E32125" w:rsidRDefault="00917A94" w:rsidP="00B72CF6">
      <w:pPr>
        <w:widowControl/>
        <w:spacing w:line="520" w:lineRule="exact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917A9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2022年1月、2022年6月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917A9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表扬及物质奖励4个：2022年12月、2023年5月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917A9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2023年10月、2024年4月</w:t>
      </w:r>
      <w:r w:rsidR="009140FB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="00E32125">
        <w:rPr>
          <w:rFonts w:ascii="仿宋" w:eastAsia="仿宋" w:hAnsi="仿宋" w:cs="宋体"/>
          <w:color w:val="0C0C0C"/>
          <w:kern w:val="0"/>
          <w:sz w:val="32"/>
          <w:szCs w:val="32"/>
        </w:rPr>
        <w:t>综合</w:t>
      </w:r>
      <w:r w:rsidR="00E3212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</w:t>
      </w:r>
      <w:r w:rsidR="00E3212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察</w:t>
      </w:r>
      <w:r w:rsidR="00E32125">
        <w:rPr>
          <w:rFonts w:ascii="仿宋" w:eastAsia="仿宋" w:hAnsi="仿宋" w:cs="宋体"/>
          <w:color w:val="0C0C0C"/>
          <w:kern w:val="0"/>
          <w:sz w:val="32"/>
          <w:szCs w:val="32"/>
        </w:rPr>
        <w:t>其犯罪性质和</w:t>
      </w:r>
      <w:r w:rsidR="00E3212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具体情节、</w:t>
      </w:r>
      <w:r w:rsidR="00E32125">
        <w:rPr>
          <w:rFonts w:ascii="仿宋" w:eastAsia="仿宋" w:hAnsi="仿宋" w:cs="宋体"/>
          <w:color w:val="0C0C0C"/>
          <w:kern w:val="0"/>
          <w:sz w:val="32"/>
          <w:szCs w:val="32"/>
        </w:rPr>
        <w:t>社会危害程度</w:t>
      </w:r>
      <w:r w:rsidR="00E3212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、原判刑罚及交付执行后的一贯表现等因素，</w:t>
      </w:r>
      <w:r w:rsidR="00E32125">
        <w:rPr>
          <w:rFonts w:ascii="仿宋" w:eastAsia="仿宋" w:hAnsi="仿宋" w:cs="宋体"/>
          <w:color w:val="0C0C0C"/>
          <w:kern w:val="0"/>
          <w:sz w:val="32"/>
          <w:szCs w:val="32"/>
        </w:rPr>
        <w:t>从严掌握减刑幅度</w:t>
      </w:r>
      <w:r w:rsidR="00E32125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75A29" w:rsidRPr="00E32125" w:rsidRDefault="00F75A29" w:rsidP="00E32125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B72CF6">
        <w:rPr>
          <w:rFonts w:ascii="仿宋" w:eastAsia="仿宋" w:hAnsi="仿宋" w:hint="eastAsia"/>
          <w:color w:val="0C0C0C"/>
          <w:sz w:val="32"/>
          <w:szCs w:val="32"/>
        </w:rPr>
        <w:t>王启宝</w:t>
      </w:r>
      <w:r>
        <w:rPr>
          <w:rFonts w:ascii="仿宋" w:eastAsia="仿宋" w:hAnsi="仿宋" w:hint="eastAsia"/>
          <w:color w:val="0C0C0C"/>
          <w:sz w:val="32"/>
          <w:szCs w:val="32"/>
        </w:rPr>
        <w:t>在刑罚执行期间能够认罪悔罪，认真遵守法律法规及监规，接受教育改造；积极参加思想、文化、职业技术教育；积极参加劳动，完成生产任务。减刑间隔期已过二年，确有悔改表现，符合减刑条件。</w:t>
      </w:r>
    </w:p>
    <w:p w:rsidR="00F75A29" w:rsidRDefault="00F75A29" w:rsidP="00F75A29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B72CF6">
        <w:rPr>
          <w:rFonts w:ascii="仿宋" w:eastAsia="仿宋" w:hAnsi="仿宋" w:hint="eastAsia"/>
          <w:color w:val="0C0C0C"/>
          <w:sz w:val="32"/>
          <w:szCs w:val="32"/>
        </w:rPr>
        <w:t>王启宝</w:t>
      </w:r>
      <w:r>
        <w:rPr>
          <w:rFonts w:ascii="仿宋" w:eastAsia="仿宋" w:hAnsi="仿宋" w:hint="eastAsia"/>
          <w:color w:val="0C0C0C"/>
          <w:sz w:val="32"/>
          <w:szCs w:val="32"/>
        </w:rPr>
        <w:t>的刑罚减去有期徒刑</w:t>
      </w:r>
      <w:r w:rsidR="00033BDD">
        <w:rPr>
          <w:rFonts w:ascii="仿宋" w:eastAsia="仿宋" w:hAnsi="仿宋" w:hint="eastAsia"/>
          <w:color w:val="0C0C0C"/>
          <w:sz w:val="32"/>
          <w:szCs w:val="32"/>
        </w:rPr>
        <w:t>八</w:t>
      </w:r>
      <w:r>
        <w:rPr>
          <w:rFonts w:ascii="仿宋" w:eastAsia="仿宋" w:hAnsi="仿宋" w:hint="eastAsia"/>
          <w:color w:val="0C0C0C"/>
          <w:sz w:val="32"/>
          <w:szCs w:val="32"/>
        </w:rPr>
        <w:t>个月，剥夺政治权利十年不变。特报请裁定。</w:t>
      </w:r>
    </w:p>
    <w:p w:rsidR="00F75A29" w:rsidRDefault="00F75A29" w:rsidP="00F75A29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  致</w:t>
      </w:r>
    </w:p>
    <w:p w:rsidR="00F75A29" w:rsidRDefault="00F75A29" w:rsidP="00F75A29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F75A29" w:rsidRDefault="00F75A29" w:rsidP="00F75A29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</w:p>
    <w:p w:rsidR="00F75A29" w:rsidRDefault="00F75A29" w:rsidP="00F75A29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F75A29" w:rsidRDefault="00F75A29" w:rsidP="00F75A29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F75A29" w:rsidRDefault="00F75A29" w:rsidP="00F75A29">
      <w:pPr>
        <w:pStyle w:val="10"/>
        <w:spacing w:line="520" w:lineRule="exact"/>
        <w:ind w:left="4410" w:firstLineChars="400" w:firstLine="128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（公章）</w:t>
      </w:r>
    </w:p>
    <w:p w:rsidR="00F75A29" w:rsidRDefault="00F75A29" w:rsidP="00F75A29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  <w:sectPr w:rsidR="00F75A2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2025年8月</w:t>
      </w:r>
      <w:r w:rsidR="002D2857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:rsidR="006D74A6" w:rsidRDefault="006D74A6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</w:p>
    <w:p w:rsidR="006D74A6" w:rsidRDefault="006D74A6"/>
    <w:sectPr w:rsidR="006D74A6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675" w:rsidRDefault="006C6675" w:rsidP="003F054E">
      <w:r>
        <w:separator/>
      </w:r>
    </w:p>
  </w:endnote>
  <w:endnote w:type="continuationSeparator" w:id="0">
    <w:p w:rsidR="006C6675" w:rsidRDefault="006C6675" w:rsidP="003F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675" w:rsidRDefault="006C6675" w:rsidP="003F054E">
      <w:r>
        <w:separator/>
      </w:r>
    </w:p>
  </w:footnote>
  <w:footnote w:type="continuationSeparator" w:id="0">
    <w:p w:rsidR="006C6675" w:rsidRDefault="006C6675" w:rsidP="003F0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738"/>
    <w:rsid w:val="00033BDD"/>
    <w:rsid w:val="000D1DD4"/>
    <w:rsid w:val="000E7E37"/>
    <w:rsid w:val="000F019B"/>
    <w:rsid w:val="00142F7B"/>
    <w:rsid w:val="00160EA8"/>
    <w:rsid w:val="0018749D"/>
    <w:rsid w:val="002173AF"/>
    <w:rsid w:val="002B4D36"/>
    <w:rsid w:val="002D2857"/>
    <w:rsid w:val="002E51DA"/>
    <w:rsid w:val="003E7738"/>
    <w:rsid w:val="003F054E"/>
    <w:rsid w:val="00426456"/>
    <w:rsid w:val="00477533"/>
    <w:rsid w:val="004C0C9D"/>
    <w:rsid w:val="00531C63"/>
    <w:rsid w:val="00561ABE"/>
    <w:rsid w:val="00670400"/>
    <w:rsid w:val="006C6675"/>
    <w:rsid w:val="006D74A6"/>
    <w:rsid w:val="007916AD"/>
    <w:rsid w:val="009024BA"/>
    <w:rsid w:val="009140FB"/>
    <w:rsid w:val="00917A94"/>
    <w:rsid w:val="00953FC6"/>
    <w:rsid w:val="00962A53"/>
    <w:rsid w:val="009A1F48"/>
    <w:rsid w:val="00A046E8"/>
    <w:rsid w:val="00A40BA7"/>
    <w:rsid w:val="00AB7854"/>
    <w:rsid w:val="00B24753"/>
    <w:rsid w:val="00B60A96"/>
    <w:rsid w:val="00B72CF6"/>
    <w:rsid w:val="00B74AF8"/>
    <w:rsid w:val="00BD021E"/>
    <w:rsid w:val="00C2603A"/>
    <w:rsid w:val="00D31B0B"/>
    <w:rsid w:val="00D6029B"/>
    <w:rsid w:val="00E15CBD"/>
    <w:rsid w:val="00E32125"/>
    <w:rsid w:val="00E6793B"/>
    <w:rsid w:val="00F75A29"/>
    <w:rsid w:val="00FB7F46"/>
    <w:rsid w:val="08A06E4D"/>
    <w:rsid w:val="3F964CC3"/>
    <w:rsid w:val="444E2CBE"/>
    <w:rsid w:val="6C2B06F6"/>
    <w:rsid w:val="6D70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2">
    <w:name w:val="无间隔2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Windows User</cp:lastModifiedBy>
  <cp:revision>43</cp:revision>
  <dcterms:created xsi:type="dcterms:W3CDTF">2024-01-03T02:45:00Z</dcterms:created>
  <dcterms:modified xsi:type="dcterms:W3CDTF">2025-08-05T02:31:00Z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