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2EC" w:rsidRDefault="009741B2">
      <w:pPr>
        <w:spacing w:line="480" w:lineRule="exact"/>
        <w:jc w:val="center"/>
        <w:rPr>
          <w:rFonts w:eastAsia="黑体"/>
          <w:sz w:val="44"/>
          <w:szCs w:val="44"/>
        </w:rPr>
      </w:pPr>
      <w:r>
        <w:rPr>
          <w:rFonts w:eastAsia="黑体" w:hint="eastAsia"/>
          <w:sz w:val="44"/>
          <w:szCs w:val="44"/>
        </w:rPr>
        <w:t>报请减刑建议书</w:t>
      </w:r>
    </w:p>
    <w:p w:rsidR="005B12EC" w:rsidRDefault="009741B2">
      <w:pPr>
        <w:tabs>
          <w:tab w:val="left" w:pos="3780"/>
        </w:tabs>
        <w:wordWrap w:val="0"/>
        <w:spacing w:line="540" w:lineRule="exact"/>
        <w:ind w:firstLineChars="200" w:firstLine="560"/>
        <w:jc w:val="right"/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>（202</w:t>
      </w:r>
      <w:r w:rsidR="00CE6A51">
        <w:rPr>
          <w:rFonts w:ascii="华文楷体" w:eastAsia="华文楷体" w:hAnsi="华文楷体" w:hint="eastAsia"/>
          <w:sz w:val="28"/>
          <w:szCs w:val="28"/>
        </w:rPr>
        <w:t>5</w:t>
      </w:r>
      <w:r>
        <w:rPr>
          <w:rFonts w:ascii="华文楷体" w:eastAsia="华文楷体" w:hAnsi="华文楷体" w:hint="eastAsia"/>
          <w:sz w:val="28"/>
          <w:szCs w:val="28"/>
        </w:rPr>
        <w:t>）</w:t>
      </w:r>
      <w:proofErr w:type="gramStart"/>
      <w:r>
        <w:rPr>
          <w:rFonts w:ascii="华文楷体" w:eastAsia="华文楷体" w:hAnsi="华文楷体" w:hint="eastAsia"/>
          <w:sz w:val="28"/>
          <w:szCs w:val="28"/>
        </w:rPr>
        <w:t>鄂宜监</w:t>
      </w:r>
      <w:proofErr w:type="gramEnd"/>
      <w:r>
        <w:rPr>
          <w:rFonts w:ascii="华文楷体" w:eastAsia="华文楷体" w:hAnsi="华文楷体" w:hint="eastAsia"/>
          <w:sz w:val="28"/>
          <w:szCs w:val="28"/>
        </w:rPr>
        <w:t>减字第</w:t>
      </w:r>
      <w:r w:rsidR="00246D72">
        <w:rPr>
          <w:rFonts w:ascii="华文楷体" w:eastAsia="华文楷体" w:hAnsi="华文楷体" w:hint="eastAsia"/>
          <w:sz w:val="28"/>
          <w:szCs w:val="28"/>
        </w:rPr>
        <w:t>0121</w:t>
      </w:r>
      <w:r>
        <w:rPr>
          <w:rFonts w:ascii="华文楷体" w:eastAsia="华文楷体" w:hAnsi="华文楷体"/>
          <w:sz w:val="28"/>
          <w:szCs w:val="28"/>
        </w:rPr>
        <w:t>号</w:t>
      </w:r>
    </w:p>
    <w:p w:rsidR="003E2CF2" w:rsidRDefault="003E2CF2" w:rsidP="003E2CF2">
      <w:pPr>
        <w:tabs>
          <w:tab w:val="left" w:pos="3780"/>
        </w:tabs>
        <w:spacing w:line="540" w:lineRule="exact"/>
        <w:ind w:firstLineChars="200" w:firstLine="640"/>
        <w:jc w:val="right"/>
        <w:rPr>
          <w:rFonts w:ascii="仿宋" w:eastAsia="仿宋" w:hAnsi="仿宋"/>
          <w:color w:val="0C0C0C"/>
          <w:sz w:val="32"/>
          <w:szCs w:val="32"/>
        </w:rPr>
      </w:pPr>
    </w:p>
    <w:p w:rsidR="005B12EC" w:rsidRDefault="001424E2" w:rsidP="00246D72">
      <w:pPr>
        <w:spacing w:line="500" w:lineRule="exact"/>
        <w:ind w:firstLineChars="200" w:firstLine="640"/>
        <w:rPr>
          <w:rFonts w:ascii="仿宋" w:eastAsia="仿宋" w:hAnsi="仿宋" w:cs="宋体"/>
          <w:color w:val="0C0C0C"/>
          <w:kern w:val="0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罪犯马辉</w:t>
      </w:r>
      <w:r w:rsidR="009741B2">
        <w:rPr>
          <w:rFonts w:ascii="仿宋" w:eastAsia="仿宋" w:hAnsi="仿宋" w:hint="eastAsia"/>
          <w:color w:val="0C0C0C"/>
          <w:sz w:val="32"/>
          <w:szCs w:val="32"/>
        </w:rPr>
        <w:t>，</w:t>
      </w:r>
      <w:r w:rsidR="009741B2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男，</w:t>
      </w:r>
      <w:r w:rsidRPr="001424E2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1986年4月7日</w:t>
      </w:r>
      <w:r w:rsidR="009741B2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生，</w:t>
      </w:r>
      <w:r w:rsidRPr="001424E2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土家族</w:t>
      </w:r>
      <w:r w:rsidR="009741B2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，</w:t>
      </w:r>
      <w:r w:rsidRPr="001424E2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初中</w:t>
      </w:r>
      <w:r w:rsidR="009741B2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，原户籍所在地：</w:t>
      </w:r>
      <w:r w:rsidRPr="001424E2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湖北省恩施土家族苗族自治州</w:t>
      </w:r>
      <w:r w:rsidR="009741B2">
        <w:rPr>
          <w:rFonts w:ascii="仿宋" w:eastAsia="仿宋" w:hAnsi="仿宋" w:cs="宋体"/>
          <w:color w:val="0C0C0C"/>
          <w:kern w:val="0"/>
          <w:sz w:val="32"/>
          <w:szCs w:val="32"/>
        </w:rPr>
        <w:t>。</w:t>
      </w:r>
      <w:r w:rsidRPr="001424E2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湖北省恩施土家族苗族自治州中级人民法院</w:t>
      </w:r>
      <w:r w:rsidR="009741B2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于</w:t>
      </w:r>
      <w:r w:rsidR="006B4168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2014</w:t>
      </w:r>
      <w:r w:rsidR="009741B2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年7月</w:t>
      </w:r>
      <w:r w:rsidR="006B4168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11</w:t>
      </w:r>
      <w:r w:rsidR="009741B2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日</w:t>
      </w:r>
      <w:proofErr w:type="gramStart"/>
      <w:r w:rsidR="009741B2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作出</w:t>
      </w:r>
      <w:proofErr w:type="gramEnd"/>
      <w:r w:rsidRPr="001424E2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(2014)鄂恩施中刑初字</w:t>
      </w:r>
      <w:r w:rsidR="006B4168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第</w:t>
      </w:r>
      <w:r w:rsidRPr="001424E2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00004号</w:t>
      </w:r>
      <w:r w:rsidR="009741B2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刑事判决，认定</w:t>
      </w:r>
      <w:proofErr w:type="gramStart"/>
      <w:r w:rsidR="006B4168">
        <w:rPr>
          <w:rFonts w:ascii="仿宋" w:eastAsia="仿宋" w:hAnsi="仿宋" w:hint="eastAsia"/>
          <w:color w:val="0C0C0C"/>
          <w:sz w:val="32"/>
          <w:szCs w:val="32"/>
        </w:rPr>
        <w:t>马辉犯故意</w:t>
      </w:r>
      <w:proofErr w:type="gramEnd"/>
      <w:r w:rsidR="006B4168">
        <w:rPr>
          <w:rFonts w:ascii="仿宋" w:eastAsia="仿宋" w:hAnsi="仿宋" w:hint="eastAsia"/>
          <w:color w:val="0C0C0C"/>
          <w:sz w:val="32"/>
          <w:szCs w:val="32"/>
        </w:rPr>
        <w:t>伤害罪，判处死刑</w:t>
      </w:r>
      <w:r w:rsidR="009741B2">
        <w:rPr>
          <w:rFonts w:ascii="仿宋" w:eastAsia="仿宋" w:hAnsi="仿宋" w:hint="eastAsia"/>
          <w:color w:val="0C0C0C"/>
          <w:sz w:val="32"/>
          <w:szCs w:val="32"/>
        </w:rPr>
        <w:t>，剥夺政治权利终身</w:t>
      </w:r>
      <w:r w:rsidR="006B4168">
        <w:rPr>
          <w:rFonts w:ascii="仿宋" w:eastAsia="仿宋" w:hAnsi="仿宋" w:hint="eastAsia"/>
          <w:color w:val="0C0C0C"/>
          <w:sz w:val="32"/>
          <w:szCs w:val="32"/>
        </w:rPr>
        <w:t>；犯敲诈勒索罪，判处有期徒刑一年。并处罚金10000元；犯故意损坏财物罪，判处有期徒刑二年</w:t>
      </w:r>
      <w:r w:rsidR="009741B2">
        <w:rPr>
          <w:rFonts w:ascii="仿宋" w:eastAsia="仿宋" w:hAnsi="仿宋" w:hint="eastAsia"/>
          <w:color w:val="0C0C0C"/>
          <w:sz w:val="32"/>
          <w:szCs w:val="32"/>
        </w:rPr>
        <w:t>。</w:t>
      </w:r>
      <w:r w:rsidR="006B4168">
        <w:rPr>
          <w:rFonts w:ascii="仿宋" w:eastAsia="仿宋" w:hAnsi="仿宋" w:hint="eastAsia"/>
          <w:color w:val="0C0C0C"/>
          <w:sz w:val="32"/>
          <w:szCs w:val="32"/>
        </w:rPr>
        <w:t>决定执行死刑，剥夺政治权利终身，并处罚金10000元，追缴违法所得8500元发还被害人。</w:t>
      </w:r>
      <w:r w:rsidR="009741B2">
        <w:rPr>
          <w:rFonts w:ascii="仿宋" w:eastAsia="仿宋" w:hAnsi="仿宋" w:hint="eastAsia"/>
          <w:color w:val="0C0C0C"/>
          <w:sz w:val="32"/>
          <w:szCs w:val="32"/>
        </w:rPr>
        <w:t>宣判后，</w:t>
      </w:r>
      <w:r w:rsidR="006B4168">
        <w:rPr>
          <w:rFonts w:ascii="仿宋" w:eastAsia="仿宋" w:hAnsi="仿宋" w:hint="eastAsia"/>
          <w:color w:val="0C0C0C"/>
          <w:sz w:val="32"/>
          <w:szCs w:val="32"/>
        </w:rPr>
        <w:t>马辉</w:t>
      </w:r>
      <w:r w:rsidR="009741B2">
        <w:rPr>
          <w:rFonts w:ascii="仿宋" w:eastAsia="仿宋" w:hAnsi="仿宋" w:hint="eastAsia"/>
          <w:color w:val="0C0C0C"/>
          <w:sz w:val="32"/>
          <w:szCs w:val="32"/>
        </w:rPr>
        <w:t>及其同案被告人不服，提出上诉。</w:t>
      </w:r>
      <w:r w:rsidR="009741B2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湖北省高级人民法院于</w:t>
      </w:r>
      <w:r w:rsidRPr="001424E2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2015年7月1日</w:t>
      </w:r>
      <w:proofErr w:type="gramStart"/>
      <w:r w:rsidR="009741B2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作出</w:t>
      </w:r>
      <w:proofErr w:type="gramEnd"/>
      <w:r w:rsidRPr="001424E2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(2014)</w:t>
      </w:r>
      <w:proofErr w:type="gramStart"/>
      <w:r w:rsidRPr="001424E2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鄂刑三终</w:t>
      </w:r>
      <w:proofErr w:type="gramEnd"/>
      <w:r w:rsidRPr="001424E2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字</w:t>
      </w:r>
      <w:r w:rsidR="006B4168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第</w:t>
      </w:r>
      <w:r w:rsidRPr="001424E2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00105号</w:t>
      </w:r>
      <w:r w:rsidR="009741B2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刑事</w:t>
      </w:r>
      <w:r w:rsidR="001C36B6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裁定</w:t>
      </w:r>
      <w:r w:rsidR="009741B2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：</w:t>
      </w:r>
      <w:r w:rsidR="006B4168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上诉</w:t>
      </w:r>
      <w:proofErr w:type="gramStart"/>
      <w:r w:rsidR="006B4168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人马辉</w:t>
      </w:r>
      <w:r w:rsidR="006B4168">
        <w:rPr>
          <w:rFonts w:ascii="仿宋" w:eastAsia="仿宋" w:hAnsi="仿宋" w:hint="eastAsia"/>
          <w:color w:val="0C0C0C"/>
          <w:sz w:val="32"/>
          <w:szCs w:val="32"/>
        </w:rPr>
        <w:t>犯故意</w:t>
      </w:r>
      <w:proofErr w:type="gramEnd"/>
      <w:r w:rsidR="006B4168">
        <w:rPr>
          <w:rFonts w:ascii="仿宋" w:eastAsia="仿宋" w:hAnsi="仿宋" w:hint="eastAsia"/>
          <w:color w:val="0C0C0C"/>
          <w:sz w:val="32"/>
          <w:szCs w:val="32"/>
        </w:rPr>
        <w:t>伤害罪，判处死刑，剥夺政治权利终身；犯敲诈勒索罪，判处有期徒刑一年。并处罚金10000元；犯故意损坏财物罪，判处有期徒刑二年，决定执行死刑，</w:t>
      </w:r>
      <w:r w:rsidR="00E07121">
        <w:rPr>
          <w:rFonts w:ascii="仿宋" w:eastAsia="仿宋" w:hAnsi="仿宋" w:hint="eastAsia"/>
          <w:color w:val="0C0C0C"/>
          <w:sz w:val="32"/>
          <w:szCs w:val="32"/>
        </w:rPr>
        <w:t>缓期二年执行，</w:t>
      </w:r>
      <w:r w:rsidR="006B4168">
        <w:rPr>
          <w:rFonts w:ascii="仿宋" w:eastAsia="仿宋" w:hAnsi="仿宋" w:hint="eastAsia"/>
          <w:color w:val="0C0C0C"/>
          <w:sz w:val="32"/>
          <w:szCs w:val="32"/>
        </w:rPr>
        <w:t>剥夺政治权利终身，并处罚金10000元，追缴违法所得8500元发还被害人</w:t>
      </w:r>
      <w:r w:rsidR="009741B2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。</w:t>
      </w:r>
      <w:r w:rsidR="001C36B6">
        <w:rPr>
          <w:rFonts w:ascii="仿宋" w:eastAsia="仿宋" w:hAnsi="仿宋" w:hint="eastAsia"/>
          <w:color w:val="0C0C0C"/>
          <w:sz w:val="32"/>
          <w:szCs w:val="32"/>
        </w:rPr>
        <w:t>裁定</w:t>
      </w:r>
      <w:r w:rsidR="009741B2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发生法律效力后，于</w:t>
      </w:r>
      <w:r w:rsidR="006B4168" w:rsidRPr="006B4168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2015年11月4日</w:t>
      </w:r>
      <w:r w:rsidR="009741B2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交付执行。</w:t>
      </w:r>
      <w:r w:rsidR="006B4168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2017</w:t>
      </w:r>
      <w:r w:rsidR="009741B2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年12月</w:t>
      </w:r>
      <w:r w:rsidR="006B4168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8</w:t>
      </w:r>
      <w:r w:rsidR="009741B2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日，经湖北</w:t>
      </w:r>
      <w:r w:rsidR="009741B2">
        <w:rPr>
          <w:rFonts w:ascii="仿宋" w:eastAsia="仿宋" w:hAnsi="仿宋" w:hint="eastAsia"/>
          <w:color w:val="0C0C0C"/>
          <w:sz w:val="32"/>
          <w:szCs w:val="32"/>
        </w:rPr>
        <w:t>省高级人民法院裁定减为无期徒刑，剥夺政治权利终身</w:t>
      </w:r>
      <w:r w:rsidR="006B4168">
        <w:rPr>
          <w:rFonts w:ascii="仿宋" w:eastAsia="仿宋" w:hAnsi="仿宋" w:hint="eastAsia"/>
          <w:color w:val="0C0C0C"/>
          <w:sz w:val="32"/>
          <w:szCs w:val="32"/>
        </w:rPr>
        <w:t>不变</w:t>
      </w:r>
      <w:r w:rsidR="009741B2">
        <w:rPr>
          <w:rFonts w:ascii="仿宋" w:eastAsia="仿宋" w:hAnsi="仿宋" w:hint="eastAsia"/>
          <w:color w:val="0C0C0C"/>
          <w:sz w:val="32"/>
          <w:szCs w:val="32"/>
        </w:rPr>
        <w:t>；</w:t>
      </w:r>
      <w:r w:rsidR="009741B2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2022年3月11日，经湖北</w:t>
      </w:r>
      <w:r w:rsidR="009741B2">
        <w:rPr>
          <w:rFonts w:ascii="仿宋" w:eastAsia="仿宋" w:hAnsi="仿宋" w:hint="eastAsia"/>
          <w:color w:val="0C0C0C"/>
          <w:sz w:val="32"/>
          <w:szCs w:val="32"/>
        </w:rPr>
        <w:t>省高级人民法院裁定减为有期徒刑二十五年，剥夺政治权利改为十年。</w:t>
      </w:r>
      <w:r w:rsidR="009741B2">
        <w:rPr>
          <w:rFonts w:ascii="仿宋" w:eastAsia="仿宋" w:hAnsi="仿宋" w:cs="宋体"/>
          <w:color w:val="0C0C0C"/>
          <w:kern w:val="0"/>
          <w:sz w:val="32"/>
          <w:szCs w:val="32"/>
        </w:rPr>
        <w:t>刑期</w:t>
      </w:r>
      <w:r w:rsidR="009741B2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自2022年3月11日起</w:t>
      </w:r>
      <w:r w:rsidR="009741B2">
        <w:rPr>
          <w:rFonts w:ascii="仿宋" w:eastAsia="仿宋" w:hAnsi="仿宋" w:cs="宋体"/>
          <w:color w:val="0C0C0C"/>
          <w:kern w:val="0"/>
          <w:sz w:val="32"/>
          <w:szCs w:val="32"/>
        </w:rPr>
        <w:t>至</w:t>
      </w:r>
      <w:r w:rsidR="009741B2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2047年3月10日</w:t>
      </w:r>
      <w:r w:rsidR="009741B2">
        <w:rPr>
          <w:rFonts w:ascii="仿宋" w:eastAsia="仿宋" w:hAnsi="仿宋" w:cs="宋体"/>
          <w:color w:val="0C0C0C"/>
          <w:kern w:val="0"/>
          <w:sz w:val="32"/>
          <w:szCs w:val="32"/>
        </w:rPr>
        <w:t>止。</w:t>
      </w:r>
    </w:p>
    <w:p w:rsidR="005B12EC" w:rsidRDefault="009741B2" w:rsidP="00246D72">
      <w:pPr>
        <w:widowControl/>
        <w:spacing w:line="500" w:lineRule="exact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该犯在近期确有</w:t>
      </w:r>
      <w:bookmarkStart w:id="0" w:name="悔改类型"/>
      <w:bookmarkEnd w:id="0"/>
      <w:r>
        <w:rPr>
          <w:rFonts w:ascii="仿宋_GB2312" w:eastAsia="仿宋_GB2312" w:hAnsi="仿宋" w:cs="宋体" w:hint="eastAsia"/>
          <w:kern w:val="0"/>
          <w:sz w:val="32"/>
          <w:szCs w:val="32"/>
        </w:rPr>
        <w:t>悔改表现，具体事实如下：</w:t>
      </w:r>
    </w:p>
    <w:p w:rsidR="005B12EC" w:rsidRDefault="009741B2" w:rsidP="00246D72">
      <w:pPr>
        <w:widowControl/>
        <w:spacing w:line="500" w:lineRule="exact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罪犯</w:t>
      </w:r>
      <w:r w:rsidR="006B4168">
        <w:rPr>
          <w:rFonts w:ascii="仿宋_GB2312" w:eastAsia="仿宋_GB2312" w:hAnsi="仿宋" w:cs="宋体" w:hint="eastAsia"/>
          <w:kern w:val="0"/>
          <w:sz w:val="32"/>
          <w:szCs w:val="32"/>
        </w:rPr>
        <w:t>马辉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现从事操作工劳动，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自上次裁定减刑送达以来，能够做到认罪悔罪，认真遵守法律法规及监规，接受教育改造；积极参加思想、文化、职业技术教育；积极参加劳动，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lastRenderedPageBreak/>
        <w:t>努力完成任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务。</w:t>
      </w:r>
      <w:r w:rsidR="006B4168" w:rsidRPr="006B4168">
        <w:rPr>
          <w:rFonts w:ascii="仿宋_GB2312" w:eastAsia="仿宋_GB2312" w:hAnsi="仿宋" w:cs="宋体" w:hint="eastAsia"/>
          <w:kern w:val="0"/>
          <w:sz w:val="32"/>
          <w:szCs w:val="32"/>
        </w:rPr>
        <w:t>上次减刑裁定送达之前获得表扬1个：2021年8月</w:t>
      </w:r>
      <w:r w:rsidR="006B4168">
        <w:rPr>
          <w:rFonts w:ascii="仿宋_GB2312" w:eastAsia="仿宋_GB2312" w:hAnsi="仿宋" w:cs="宋体" w:hint="eastAsia"/>
          <w:kern w:val="0"/>
          <w:sz w:val="32"/>
          <w:szCs w:val="32"/>
        </w:rPr>
        <w:t>；</w:t>
      </w:r>
      <w:r w:rsidR="006B4168" w:rsidRPr="006B4168">
        <w:rPr>
          <w:rFonts w:ascii="仿宋_GB2312" w:eastAsia="仿宋_GB2312" w:hAnsi="仿宋" w:cs="宋体" w:hint="eastAsia"/>
          <w:kern w:val="0"/>
          <w:sz w:val="32"/>
          <w:szCs w:val="32"/>
        </w:rPr>
        <w:t>本次考核期内获得表扬2个：2022年11月</w:t>
      </w:r>
      <w:r w:rsidR="006B4168">
        <w:rPr>
          <w:rFonts w:ascii="仿宋_GB2312" w:eastAsia="仿宋_GB2312" w:hAnsi="仿宋" w:cs="宋体" w:hint="eastAsia"/>
          <w:kern w:val="0"/>
          <w:sz w:val="32"/>
          <w:szCs w:val="32"/>
        </w:rPr>
        <w:t>、</w:t>
      </w:r>
      <w:r w:rsidR="006B4168" w:rsidRPr="006B4168">
        <w:rPr>
          <w:rFonts w:ascii="仿宋_GB2312" w:eastAsia="仿宋_GB2312" w:hAnsi="仿宋" w:cs="宋体" w:hint="eastAsia"/>
          <w:kern w:val="0"/>
          <w:sz w:val="32"/>
          <w:szCs w:val="32"/>
        </w:rPr>
        <w:t>2023年4月</w:t>
      </w:r>
      <w:r w:rsidR="006B4168">
        <w:rPr>
          <w:rFonts w:ascii="仿宋_GB2312" w:eastAsia="仿宋_GB2312" w:hAnsi="仿宋" w:cs="宋体" w:hint="eastAsia"/>
          <w:kern w:val="0"/>
          <w:sz w:val="32"/>
          <w:szCs w:val="32"/>
        </w:rPr>
        <w:t>，</w:t>
      </w:r>
      <w:r w:rsidR="006B4168" w:rsidRPr="006B4168">
        <w:rPr>
          <w:rFonts w:ascii="仿宋_GB2312" w:eastAsia="仿宋_GB2312" w:hAnsi="仿宋" w:cs="宋体" w:hint="eastAsia"/>
          <w:kern w:val="0"/>
          <w:sz w:val="32"/>
          <w:szCs w:val="32"/>
        </w:rPr>
        <w:t>表扬及物质奖励3个：2021年12月</w:t>
      </w:r>
      <w:r w:rsidR="006B4168">
        <w:rPr>
          <w:rFonts w:ascii="仿宋_GB2312" w:eastAsia="仿宋_GB2312" w:hAnsi="仿宋" w:cs="宋体" w:hint="eastAsia"/>
          <w:kern w:val="0"/>
          <w:sz w:val="32"/>
          <w:szCs w:val="32"/>
        </w:rPr>
        <w:t>、</w:t>
      </w:r>
      <w:r w:rsidR="006B4168" w:rsidRPr="006B4168">
        <w:rPr>
          <w:rFonts w:ascii="仿宋_GB2312" w:eastAsia="仿宋_GB2312" w:hAnsi="仿宋" w:cs="宋体" w:hint="eastAsia"/>
          <w:kern w:val="0"/>
          <w:sz w:val="32"/>
          <w:szCs w:val="32"/>
        </w:rPr>
        <w:t>2022年6月</w:t>
      </w:r>
      <w:r w:rsidR="006B4168">
        <w:rPr>
          <w:rFonts w:ascii="仿宋_GB2312" w:eastAsia="仿宋_GB2312" w:hAnsi="仿宋" w:cs="宋体" w:hint="eastAsia"/>
          <w:kern w:val="0"/>
          <w:sz w:val="32"/>
          <w:szCs w:val="32"/>
        </w:rPr>
        <w:t>、</w:t>
      </w:r>
      <w:r w:rsidR="006B4168" w:rsidRPr="006B4168">
        <w:rPr>
          <w:rFonts w:ascii="仿宋_GB2312" w:eastAsia="仿宋_GB2312" w:hAnsi="仿宋" w:cs="宋体" w:hint="eastAsia"/>
          <w:kern w:val="0"/>
          <w:sz w:val="32"/>
          <w:szCs w:val="32"/>
        </w:rPr>
        <w:t>2023年10月</w:t>
      </w:r>
      <w:r w:rsidR="006B4168">
        <w:rPr>
          <w:rFonts w:ascii="仿宋_GB2312" w:eastAsia="仿宋_GB2312" w:hAnsi="仿宋" w:cs="宋体" w:hint="eastAsia"/>
          <w:kern w:val="0"/>
          <w:sz w:val="32"/>
          <w:szCs w:val="32"/>
        </w:rPr>
        <w:t>，</w:t>
      </w:r>
      <w:r w:rsidR="006B4168" w:rsidRPr="006B4168">
        <w:rPr>
          <w:rFonts w:ascii="仿宋_GB2312" w:eastAsia="仿宋_GB2312" w:hAnsi="仿宋" w:cs="宋体" w:hint="eastAsia"/>
          <w:kern w:val="0"/>
          <w:sz w:val="32"/>
          <w:szCs w:val="32"/>
        </w:rPr>
        <w:t>物质奖励1个：2024年4月</w:t>
      </w:r>
      <w:r w:rsidR="006B4168">
        <w:rPr>
          <w:rFonts w:ascii="仿宋_GB2312" w:eastAsia="仿宋_GB2312" w:hAnsi="仿宋" w:cs="宋体" w:hint="eastAsia"/>
          <w:kern w:val="0"/>
          <w:sz w:val="32"/>
          <w:szCs w:val="32"/>
        </w:rPr>
        <w:t>。</w:t>
      </w:r>
      <w:r w:rsidR="00246D72">
        <w:rPr>
          <w:rFonts w:ascii="仿宋_GB2312" w:eastAsia="仿宋_GB2312" w:hAnsi="仿宋" w:cs="宋体" w:hint="eastAsia"/>
          <w:kern w:val="0"/>
          <w:sz w:val="32"/>
          <w:szCs w:val="32"/>
        </w:rPr>
        <w:t>减刑裁定证实</w:t>
      </w:r>
      <w:proofErr w:type="gramStart"/>
      <w:r w:rsidR="00246D72">
        <w:rPr>
          <w:rFonts w:ascii="仿宋_GB2312" w:eastAsia="仿宋_GB2312" w:hAnsi="仿宋" w:cs="宋体" w:hint="eastAsia"/>
          <w:kern w:val="0"/>
          <w:sz w:val="32"/>
          <w:szCs w:val="32"/>
        </w:rPr>
        <w:t>财产性判项</w:t>
      </w:r>
      <w:proofErr w:type="gramEnd"/>
      <w:r w:rsidR="00246D72">
        <w:rPr>
          <w:rFonts w:ascii="仿宋_GB2312" w:eastAsia="仿宋_GB2312" w:hAnsi="仿宋" w:cs="宋体" w:hint="eastAsia"/>
          <w:kern w:val="0"/>
          <w:sz w:val="32"/>
          <w:szCs w:val="32"/>
        </w:rPr>
        <w:t>已执行完毕。</w:t>
      </w:r>
      <w:r w:rsidR="001C36B6">
        <w:rPr>
          <w:rFonts w:ascii="仿宋_GB2312" w:eastAsia="仿宋_GB2312" w:hAnsi="仿宋" w:cs="宋体" w:hint="eastAsia"/>
          <w:kern w:val="0"/>
          <w:sz w:val="32"/>
          <w:szCs w:val="32"/>
        </w:rPr>
        <w:t>该犯系</w:t>
      </w:r>
      <w:r w:rsidR="00E07121">
        <w:rPr>
          <w:rFonts w:ascii="仿宋_GB2312" w:eastAsia="仿宋_GB2312" w:hAnsi="仿宋" w:cs="宋体" w:hint="eastAsia"/>
          <w:kern w:val="0"/>
          <w:sz w:val="32"/>
          <w:szCs w:val="32"/>
        </w:rPr>
        <w:t>累犯，且系数罪并罚</w:t>
      </w:r>
      <w:r w:rsidR="001C36B6">
        <w:rPr>
          <w:rFonts w:ascii="仿宋_GB2312" w:eastAsia="仿宋_GB2312" w:hAnsi="仿宋" w:cs="宋体" w:hint="eastAsia"/>
          <w:kern w:val="0"/>
          <w:sz w:val="32"/>
          <w:szCs w:val="32"/>
        </w:rPr>
        <w:t>被判处死刑</w:t>
      </w:r>
      <w:r w:rsidR="00E07121">
        <w:rPr>
          <w:rFonts w:ascii="仿宋_GB2312" w:eastAsia="仿宋_GB2312" w:hAnsi="仿宋" w:cs="宋体" w:hint="eastAsia"/>
          <w:kern w:val="0"/>
          <w:sz w:val="32"/>
          <w:szCs w:val="32"/>
        </w:rPr>
        <w:t>，</w:t>
      </w:r>
      <w:r w:rsidR="001C36B6">
        <w:rPr>
          <w:rFonts w:ascii="仿宋_GB2312" w:eastAsia="仿宋_GB2312" w:hAnsi="仿宋" w:cs="宋体" w:hint="eastAsia"/>
          <w:kern w:val="0"/>
          <w:sz w:val="32"/>
          <w:szCs w:val="32"/>
        </w:rPr>
        <w:t>缓期二年执行的罪犯，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综合</w:t>
      </w:r>
      <w:proofErr w:type="gramStart"/>
      <w:r>
        <w:rPr>
          <w:rFonts w:ascii="仿宋_GB2312" w:eastAsia="仿宋_GB2312" w:hAnsi="仿宋" w:cs="宋体" w:hint="eastAsia"/>
          <w:kern w:val="0"/>
          <w:sz w:val="32"/>
          <w:szCs w:val="32"/>
        </w:rPr>
        <w:t>考量</w:t>
      </w:r>
      <w:proofErr w:type="gramEnd"/>
      <w:r>
        <w:rPr>
          <w:rFonts w:ascii="仿宋_GB2312" w:eastAsia="仿宋_GB2312" w:hAnsi="仿宋" w:cs="宋体" w:hint="eastAsia"/>
          <w:kern w:val="0"/>
          <w:sz w:val="32"/>
          <w:szCs w:val="32"/>
        </w:rPr>
        <w:t>其犯罪性质和具体情节、社会危害程度，</w:t>
      </w:r>
      <w:r w:rsidR="00246D72">
        <w:rPr>
          <w:rFonts w:ascii="仿宋_GB2312" w:eastAsia="仿宋_GB2312" w:hAnsi="仿宋" w:cs="宋体" w:hint="eastAsia"/>
          <w:kern w:val="0"/>
          <w:sz w:val="32"/>
          <w:szCs w:val="32"/>
        </w:rPr>
        <w:t>原判刑罚，交付执行后的一贯改造表现，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应从严掌握减刑幅度。</w:t>
      </w:r>
    </w:p>
    <w:p w:rsidR="003E2CF2" w:rsidRPr="000546FE" w:rsidRDefault="003E2CF2" w:rsidP="00246D72">
      <w:pPr>
        <w:widowControl/>
        <w:spacing w:line="500" w:lineRule="exact"/>
        <w:ind w:firstLineChars="200" w:firstLine="640"/>
        <w:rPr>
          <w:rFonts w:ascii="仿宋" w:eastAsia="仿宋" w:hAnsi="仿宋"/>
          <w:color w:val="0C0C0C"/>
          <w:kern w:val="0"/>
          <w:sz w:val="32"/>
          <w:szCs w:val="32"/>
        </w:rPr>
      </w:pPr>
      <w:r w:rsidRPr="000546FE">
        <w:rPr>
          <w:rFonts w:ascii="仿宋" w:eastAsia="仿宋" w:hAnsi="仿宋" w:hint="eastAsia"/>
          <w:color w:val="0C0C0C"/>
          <w:sz w:val="32"/>
          <w:szCs w:val="32"/>
        </w:rPr>
        <w:t>认定上述事实的依据有：对该犯减刑的建议书、</w:t>
      </w:r>
      <w:r w:rsidRPr="000546FE">
        <w:rPr>
          <w:rFonts w:ascii="仿宋" w:eastAsia="仿宋" w:hAnsi="仿宋" w:hint="eastAsia"/>
          <w:color w:val="0C0C0C"/>
          <w:kern w:val="0"/>
          <w:sz w:val="32"/>
          <w:szCs w:val="32"/>
        </w:rPr>
        <w:t>罪犯计分考核明细表、</w:t>
      </w:r>
      <w:r w:rsidRPr="000546FE">
        <w:rPr>
          <w:rFonts w:ascii="仿宋" w:eastAsia="仿宋" w:hAnsi="仿宋"/>
          <w:color w:val="0C0C0C"/>
          <w:kern w:val="0"/>
          <w:sz w:val="32"/>
          <w:szCs w:val="32"/>
        </w:rPr>
        <w:t>罪犯奖励审批表、罪犯评审鉴定表、</w:t>
      </w:r>
      <w:r w:rsidRPr="000546FE">
        <w:rPr>
          <w:rFonts w:ascii="仿宋" w:eastAsia="仿宋" w:hAnsi="仿宋" w:hint="eastAsia"/>
          <w:color w:val="0C0C0C"/>
          <w:kern w:val="0"/>
          <w:sz w:val="32"/>
          <w:szCs w:val="32"/>
        </w:rPr>
        <w:t>罪犯确有悔改表现的书面证明材料、</w:t>
      </w:r>
      <w:r w:rsidRPr="000546FE">
        <w:rPr>
          <w:rFonts w:ascii="仿宋" w:eastAsia="仿宋" w:hAnsi="仿宋"/>
          <w:color w:val="0C0C0C"/>
          <w:kern w:val="0"/>
          <w:sz w:val="32"/>
          <w:szCs w:val="32"/>
        </w:rPr>
        <w:t>监区对该犯呈报减刑的讨论记录、监狱评审委员会和监狱长办公会对该犯减刑的意见</w:t>
      </w:r>
      <w:r w:rsidRPr="000546FE">
        <w:rPr>
          <w:rFonts w:ascii="仿宋" w:eastAsia="仿宋" w:hAnsi="仿宋" w:hint="eastAsia"/>
          <w:color w:val="0C0C0C"/>
          <w:sz w:val="32"/>
          <w:szCs w:val="32"/>
        </w:rPr>
        <w:t>。</w:t>
      </w:r>
    </w:p>
    <w:p w:rsidR="005B12EC" w:rsidRDefault="009741B2" w:rsidP="00246D72">
      <w:pPr>
        <w:widowControl/>
        <w:spacing w:line="500" w:lineRule="exact"/>
        <w:ind w:firstLineChars="200" w:firstLine="640"/>
        <w:rPr>
          <w:rFonts w:ascii="仿宋" w:eastAsia="仿宋" w:hAnsi="仿宋"/>
          <w:color w:val="0C0C0C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综上所述，</w:t>
      </w:r>
      <w:r>
        <w:rPr>
          <w:rFonts w:ascii="仿宋" w:eastAsia="仿宋" w:hAnsi="仿宋" w:hint="eastAsia"/>
          <w:color w:val="0C0C0C"/>
          <w:sz w:val="32"/>
          <w:szCs w:val="32"/>
        </w:rPr>
        <w:t>罪犯</w:t>
      </w:r>
      <w:r w:rsidR="00E07121">
        <w:rPr>
          <w:rFonts w:ascii="仿宋" w:eastAsia="仿宋" w:hAnsi="仿宋" w:hint="eastAsia"/>
          <w:color w:val="0C0C0C"/>
          <w:sz w:val="32"/>
          <w:szCs w:val="32"/>
        </w:rPr>
        <w:t>马辉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在刑罚执行期间</w:t>
      </w:r>
      <w:r>
        <w:rPr>
          <w:rFonts w:ascii="仿宋" w:eastAsia="仿宋" w:hAnsi="仿宋" w:hint="eastAsia"/>
          <w:color w:val="0C0C0C"/>
          <w:sz w:val="32"/>
          <w:szCs w:val="32"/>
        </w:rPr>
        <w:t>能够认罪悔罪，认真遵守法律法规及监规，接受教育改造；积极参加思想、文化、职业技术教育；积极参加劳动，完成生产任务。自上次裁定减刑送达以来,已过二年，确有悔改表现，符合减刑条件。</w:t>
      </w:r>
    </w:p>
    <w:p w:rsidR="005B12EC" w:rsidRDefault="009741B2" w:rsidP="00246D72">
      <w:pPr>
        <w:widowControl/>
        <w:spacing w:line="500" w:lineRule="exact"/>
        <w:ind w:firstLineChars="200" w:firstLine="640"/>
        <w:rPr>
          <w:rFonts w:ascii="仿宋" w:eastAsia="仿宋" w:hAnsi="仿宋" w:cs="宋体"/>
          <w:color w:val="0C0C0C"/>
          <w:kern w:val="0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根据《中华人民共和国监狱法》第二十九条、《中华人民共和国刑法》第七十八条第一款、《中华人民共和国刑事诉讼法》第二百</w:t>
      </w:r>
      <w:r w:rsidR="00CE6A51">
        <w:rPr>
          <w:rFonts w:ascii="仿宋" w:eastAsia="仿宋" w:hAnsi="仿宋" w:hint="eastAsia"/>
          <w:color w:val="0C0C0C"/>
          <w:sz w:val="32"/>
          <w:szCs w:val="32"/>
        </w:rPr>
        <w:t>七十三</w:t>
      </w:r>
      <w:r>
        <w:rPr>
          <w:rFonts w:ascii="仿宋" w:eastAsia="仿宋" w:hAnsi="仿宋" w:hint="eastAsia"/>
          <w:color w:val="0C0C0C"/>
          <w:sz w:val="32"/>
          <w:szCs w:val="32"/>
        </w:rPr>
        <w:t>条第二款之规定，建议将罪犯</w:t>
      </w:r>
      <w:r w:rsidR="00E07121">
        <w:rPr>
          <w:rFonts w:ascii="仿宋" w:eastAsia="仿宋" w:hAnsi="仿宋" w:hint="eastAsia"/>
          <w:color w:val="0C0C0C"/>
          <w:sz w:val="32"/>
          <w:szCs w:val="32"/>
        </w:rPr>
        <w:t>马辉</w:t>
      </w:r>
      <w:r w:rsidR="00E07121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的刑罚减去有期徒刑</w:t>
      </w:r>
      <w:r w:rsidR="00246D72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五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个月，剥夺政治权利十年不变。特报请裁定。</w:t>
      </w:r>
    </w:p>
    <w:p w:rsidR="005B12EC" w:rsidRDefault="009741B2" w:rsidP="00246D72">
      <w:pPr>
        <w:pStyle w:val="1"/>
        <w:spacing w:line="500" w:lineRule="exact"/>
        <w:ind w:firstLineChars="200" w:firstLine="640"/>
        <w:rPr>
          <w:rFonts w:ascii="仿宋" w:eastAsia="仿宋" w:hAnsi="仿宋"/>
          <w:color w:val="0C0C0C"/>
        </w:rPr>
      </w:pPr>
      <w:r>
        <w:rPr>
          <w:rFonts w:ascii="仿宋" w:eastAsia="仿宋" w:hAnsi="仿宋" w:hint="eastAsia"/>
          <w:color w:val="0C0C0C"/>
        </w:rPr>
        <w:t>此致</w:t>
      </w:r>
    </w:p>
    <w:p w:rsidR="005B12EC" w:rsidRDefault="009741B2" w:rsidP="00246D72">
      <w:pPr>
        <w:spacing w:line="500" w:lineRule="exact"/>
        <w:ind w:firstLineChars="200" w:firstLine="640"/>
        <w:rPr>
          <w:rFonts w:ascii="仿宋" w:eastAsia="仿宋" w:hAnsi="仿宋"/>
          <w:color w:val="0C0C0C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湖北省宜昌市中级人民法院</w:t>
      </w:r>
    </w:p>
    <w:p w:rsidR="005B12EC" w:rsidRDefault="005B12EC" w:rsidP="00246D72">
      <w:pPr>
        <w:pStyle w:val="10"/>
        <w:spacing w:line="500" w:lineRule="exact"/>
        <w:ind w:left="4410" w:firstLineChars="200" w:firstLine="640"/>
        <w:rPr>
          <w:rFonts w:ascii="仿宋" w:eastAsia="仿宋" w:hAnsi="仿宋"/>
          <w:color w:val="0C0C0C"/>
        </w:rPr>
      </w:pPr>
      <w:bookmarkStart w:id="1" w:name="_GoBack"/>
      <w:bookmarkEnd w:id="1"/>
    </w:p>
    <w:p w:rsidR="005B12EC" w:rsidRDefault="009741B2" w:rsidP="00246D72">
      <w:pPr>
        <w:pStyle w:val="10"/>
        <w:spacing w:line="500" w:lineRule="exact"/>
        <w:ind w:left="4410" w:firstLineChars="200" w:firstLine="640"/>
        <w:rPr>
          <w:rFonts w:ascii="仿宋" w:eastAsia="仿宋" w:hAnsi="仿宋"/>
          <w:color w:val="0C0C0C"/>
        </w:rPr>
      </w:pPr>
      <w:r>
        <w:rPr>
          <w:rFonts w:ascii="仿宋" w:eastAsia="仿宋" w:hAnsi="仿宋" w:hint="eastAsia"/>
          <w:color w:val="0C0C0C"/>
        </w:rPr>
        <w:t>（监狱公章）</w:t>
      </w:r>
    </w:p>
    <w:p w:rsidR="005B12EC" w:rsidRDefault="009741B2" w:rsidP="00246D72">
      <w:pPr>
        <w:spacing w:line="500" w:lineRule="exact"/>
        <w:rPr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 xml:space="preserve">                               202</w:t>
      </w:r>
      <w:r w:rsidR="003E2CF2">
        <w:rPr>
          <w:rFonts w:ascii="仿宋" w:eastAsia="仿宋" w:hAnsi="仿宋" w:hint="eastAsia"/>
          <w:color w:val="0C0C0C"/>
          <w:sz w:val="32"/>
          <w:szCs w:val="32"/>
        </w:rPr>
        <w:t>5</w:t>
      </w:r>
      <w:r>
        <w:rPr>
          <w:rFonts w:ascii="仿宋" w:eastAsia="仿宋" w:hAnsi="仿宋" w:hint="eastAsia"/>
          <w:color w:val="0C0C0C"/>
          <w:sz w:val="32"/>
          <w:szCs w:val="32"/>
        </w:rPr>
        <w:t>年</w:t>
      </w:r>
      <w:r w:rsidR="00246D72">
        <w:rPr>
          <w:rFonts w:ascii="仿宋" w:eastAsia="仿宋" w:hAnsi="仿宋" w:hint="eastAsia"/>
          <w:color w:val="0C0C0C"/>
          <w:sz w:val="32"/>
          <w:szCs w:val="32"/>
        </w:rPr>
        <w:t>8</w:t>
      </w:r>
      <w:r>
        <w:rPr>
          <w:rFonts w:ascii="仿宋" w:eastAsia="仿宋" w:hAnsi="仿宋" w:hint="eastAsia"/>
          <w:color w:val="0C0C0C"/>
          <w:sz w:val="32"/>
          <w:szCs w:val="32"/>
        </w:rPr>
        <w:t>月</w:t>
      </w:r>
      <w:r w:rsidR="00246D72">
        <w:rPr>
          <w:rFonts w:ascii="仿宋" w:eastAsia="仿宋" w:hAnsi="仿宋" w:hint="eastAsia"/>
          <w:color w:val="0C0C0C"/>
          <w:sz w:val="32"/>
          <w:szCs w:val="32"/>
        </w:rPr>
        <w:t>5</w:t>
      </w:r>
      <w:r>
        <w:rPr>
          <w:rFonts w:ascii="仿宋" w:eastAsia="仿宋" w:hAnsi="仿宋" w:hint="eastAsia"/>
          <w:color w:val="0C0C0C"/>
          <w:sz w:val="32"/>
          <w:szCs w:val="32"/>
        </w:rPr>
        <w:t>日</w:t>
      </w:r>
    </w:p>
    <w:sectPr w:rsidR="005B12EC" w:rsidSect="00EE73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32AE" w:rsidRDefault="002832AE" w:rsidP="00CE6A51">
      <w:r>
        <w:separator/>
      </w:r>
    </w:p>
  </w:endnote>
  <w:endnote w:type="continuationSeparator" w:id="0">
    <w:p w:rsidR="002832AE" w:rsidRDefault="002832AE" w:rsidP="00CE6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32AE" w:rsidRDefault="002832AE" w:rsidP="00CE6A51">
      <w:r>
        <w:separator/>
      </w:r>
    </w:p>
  </w:footnote>
  <w:footnote w:type="continuationSeparator" w:id="0">
    <w:p w:rsidR="002832AE" w:rsidRDefault="002832AE" w:rsidP="00CE6A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0039E"/>
    <w:rsid w:val="000546FE"/>
    <w:rsid w:val="000F019B"/>
    <w:rsid w:val="001424E2"/>
    <w:rsid w:val="001751E0"/>
    <w:rsid w:val="001B27E5"/>
    <w:rsid w:val="001C36B6"/>
    <w:rsid w:val="00246D72"/>
    <w:rsid w:val="002832AE"/>
    <w:rsid w:val="0038266F"/>
    <w:rsid w:val="00383792"/>
    <w:rsid w:val="003E2CF2"/>
    <w:rsid w:val="004422D0"/>
    <w:rsid w:val="004F1793"/>
    <w:rsid w:val="00521899"/>
    <w:rsid w:val="005A2944"/>
    <w:rsid w:val="005B12EC"/>
    <w:rsid w:val="006B4168"/>
    <w:rsid w:val="007114CA"/>
    <w:rsid w:val="007633EA"/>
    <w:rsid w:val="007916AD"/>
    <w:rsid w:val="0090039E"/>
    <w:rsid w:val="009741B2"/>
    <w:rsid w:val="009D0A63"/>
    <w:rsid w:val="009D474E"/>
    <w:rsid w:val="00AB7854"/>
    <w:rsid w:val="00BC0A38"/>
    <w:rsid w:val="00CE6A51"/>
    <w:rsid w:val="00E07121"/>
    <w:rsid w:val="00E33D99"/>
    <w:rsid w:val="00E511AE"/>
    <w:rsid w:val="00EE734D"/>
    <w:rsid w:val="00FB7F46"/>
    <w:rsid w:val="2ADC2C65"/>
    <w:rsid w:val="2D214E25"/>
    <w:rsid w:val="37006BE7"/>
    <w:rsid w:val="4573426D"/>
    <w:rsid w:val="47F43FF3"/>
    <w:rsid w:val="4CEB7CA2"/>
    <w:rsid w:val="63C76813"/>
    <w:rsid w:val="66B87784"/>
    <w:rsid w:val="67BB32B6"/>
    <w:rsid w:val="74DF59AC"/>
    <w:rsid w:val="754278D2"/>
    <w:rsid w:val="754E73B3"/>
    <w:rsid w:val="77424DB5"/>
    <w:rsid w:val="7FE51F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34D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EE734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EE73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EE734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EE734D"/>
    <w:rPr>
      <w:sz w:val="18"/>
      <w:szCs w:val="18"/>
    </w:rPr>
  </w:style>
  <w:style w:type="paragraph" w:customStyle="1" w:styleId="1">
    <w:name w:val="称呼1"/>
    <w:basedOn w:val="a"/>
    <w:next w:val="a"/>
    <w:qFormat/>
    <w:rsid w:val="00EE734D"/>
    <w:rPr>
      <w:rFonts w:eastAsia="仿宋_GB2312"/>
      <w:sz w:val="32"/>
      <w:szCs w:val="32"/>
    </w:rPr>
  </w:style>
  <w:style w:type="paragraph" w:customStyle="1" w:styleId="10">
    <w:name w:val="结束语1"/>
    <w:basedOn w:val="a"/>
    <w:qFormat/>
    <w:rsid w:val="00EE734D"/>
    <w:pPr>
      <w:ind w:leftChars="2100" w:left="100"/>
    </w:pPr>
    <w:rPr>
      <w:rFonts w:eastAsia="仿宋_GB231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1">
    <w:name w:val="称呼1"/>
    <w:basedOn w:val="a"/>
    <w:next w:val="a"/>
    <w:qFormat/>
    <w:rPr>
      <w:rFonts w:eastAsia="仿宋_GB2312"/>
      <w:sz w:val="32"/>
      <w:szCs w:val="32"/>
    </w:rPr>
  </w:style>
  <w:style w:type="paragraph" w:customStyle="1" w:styleId="10">
    <w:name w:val="结束语1"/>
    <w:basedOn w:val="a"/>
    <w:qFormat/>
    <w:pPr>
      <w:ind w:leftChars="2100" w:left="100"/>
    </w:pPr>
    <w:rPr>
      <w:rFonts w:eastAsia="仿宋_GB231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187</Words>
  <Characters>1068</Characters>
  <Application>Microsoft Office Word</Application>
  <DocSecurity>0</DocSecurity>
  <Lines>8</Lines>
  <Paragraphs>2</Paragraphs>
  <ScaleCrop>false</ScaleCrop>
  <Company>Microsoft</Company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闵昊</dc:creator>
  <cp:lastModifiedBy>闵昊</cp:lastModifiedBy>
  <cp:revision>4</cp:revision>
  <cp:lastPrinted>2024-09-16T08:19:00Z</cp:lastPrinted>
  <dcterms:created xsi:type="dcterms:W3CDTF">2025-03-07T02:31:00Z</dcterms:created>
  <dcterms:modified xsi:type="dcterms:W3CDTF">2025-08-04T10:05:00Z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</Properties>
</file>