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8C1BE0">
        <w:rPr>
          <w:rFonts w:ascii="仿宋_GB2312" w:eastAsia="仿宋_GB2312" w:hAnsi="仿宋"/>
          <w:color w:val="0C0C0C"/>
          <w:sz w:val="32"/>
          <w:szCs w:val="32"/>
        </w:rPr>
        <w:t>154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蔡尧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文盲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广东省陆丰市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蔡尧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个人财产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15000元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597FA7">
        <w:rPr>
          <w:rFonts w:ascii="仿宋_GB2312" w:eastAsia="仿宋_GB2312" w:hAnsi="仿宋" w:hint="eastAsia"/>
          <w:sz w:val="32"/>
          <w:szCs w:val="32"/>
        </w:rPr>
        <w:t>蔡尧及</w:t>
      </w:r>
      <w:r w:rsidR="00597FA7">
        <w:rPr>
          <w:rFonts w:ascii="仿宋_GB2312" w:eastAsia="仿宋_GB2312" w:hAnsi="仿宋"/>
          <w:sz w:val="32"/>
          <w:szCs w:val="32"/>
        </w:rPr>
        <w:t>同案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</w:t>
      </w:r>
      <w:r w:rsidR="00597FA7">
        <w:rPr>
          <w:rFonts w:ascii="仿宋_GB2312" w:eastAsia="仿宋_GB2312" w:hAnsi="仿宋" w:hint="eastAsia"/>
          <w:sz w:val="32"/>
          <w:szCs w:val="32"/>
        </w:rPr>
        <w:t>湖北省恩施土家族苗族自治州</w:t>
      </w:r>
      <w:r w:rsidR="00597FA7">
        <w:rPr>
          <w:rFonts w:ascii="仿宋_GB2312" w:eastAsia="仿宋_GB2312" w:hAnsi="仿宋"/>
          <w:sz w:val="32"/>
          <w:szCs w:val="32"/>
        </w:rPr>
        <w:t>人民检察院提出抗诉。</w:t>
      </w:r>
      <w:r w:rsidRPr="00C04B66">
        <w:rPr>
          <w:rFonts w:ascii="仿宋_GB2312" w:eastAsia="仿宋_GB2312" w:hAnsi="仿宋" w:hint="eastAsia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597FA7">
        <w:rPr>
          <w:rFonts w:ascii="仿宋_GB2312" w:eastAsia="仿宋_GB2312" w:hAnsi="仿宋"/>
          <w:sz w:val="32"/>
          <w:szCs w:val="32"/>
        </w:rPr>
        <w:t>15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597FA7">
        <w:rPr>
          <w:rFonts w:ascii="仿宋_GB2312" w:eastAsia="仿宋_GB2312" w:hAnsi="仿宋"/>
          <w:sz w:val="32"/>
          <w:szCs w:val="32"/>
        </w:rPr>
        <w:t>8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597FA7">
        <w:rPr>
          <w:rFonts w:ascii="仿宋_GB2312" w:eastAsia="仿宋_GB2312" w:hAnsi="仿宋"/>
          <w:sz w:val="32"/>
          <w:szCs w:val="32"/>
        </w:rPr>
        <w:t>17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597FA7">
        <w:rPr>
          <w:rFonts w:ascii="仿宋_GB2312" w:eastAsia="仿宋_GB2312" w:hAnsi="仿宋"/>
          <w:sz w:val="32"/>
          <w:szCs w:val="32"/>
        </w:rPr>
        <w:t>14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597FA7">
        <w:rPr>
          <w:rFonts w:ascii="仿宋_GB2312" w:eastAsia="仿宋_GB2312" w:hAnsi="仿宋" w:hint="eastAsia"/>
          <w:sz w:val="32"/>
          <w:szCs w:val="32"/>
        </w:rPr>
        <w:t>三抗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</w:t>
      </w:r>
      <w:r w:rsidR="00597FA7">
        <w:rPr>
          <w:rFonts w:ascii="仿宋_GB2312" w:eastAsia="仿宋_GB2312" w:hAnsi="仿宋"/>
          <w:sz w:val="32"/>
          <w:szCs w:val="32"/>
        </w:rPr>
        <w:t>00015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597FA7">
        <w:rPr>
          <w:rFonts w:ascii="仿宋_GB2312" w:eastAsia="仿宋_GB2312" w:hAnsi="仿宋" w:hint="eastAsia"/>
          <w:sz w:val="32"/>
          <w:szCs w:val="32"/>
        </w:rPr>
        <w:t>判决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597FA7">
        <w:rPr>
          <w:rFonts w:ascii="仿宋_GB2312" w:eastAsia="仿宋_GB2312" w:hAnsi="仿宋" w:hint="eastAsia"/>
          <w:sz w:val="32"/>
          <w:szCs w:val="32"/>
        </w:rPr>
        <w:t>上诉人蔡</w:t>
      </w:r>
      <w:r w:rsidR="00597FA7">
        <w:rPr>
          <w:rFonts w:ascii="仿宋_GB2312" w:eastAsia="仿宋_GB2312" w:hAnsi="仿宋"/>
          <w:sz w:val="32"/>
          <w:szCs w:val="32"/>
        </w:rPr>
        <w:t>尧犯</w:t>
      </w:r>
      <w:r w:rsidR="00597FA7"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贩卖毒品罪，判处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597FA7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，剥夺政治权利终身，并处没收个人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全部</w:t>
      </w:r>
      <w:r w:rsidR="00597FA7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年，剥夺政治权利改为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十年，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8C1BE0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蔡尧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杂务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</w:t>
      </w:r>
      <w:r w:rsidR="007D024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基本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遵守法律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法规，接受教育改造；参加思想、文化、职业技术教育；参加劳动，努力完成劳动任务。</w:t>
      </w:r>
      <w:r w:rsidR="008C1BE0" w:rsidRPr="008C1B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上次减刑裁定送达之前获得表扬1个：2019年01月</w:t>
      </w:r>
      <w:r w:rsidR="008C1B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97FA7" w:rsidRP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本次考核期内获得表扬8个：2019年06月、2020年01月、2020年06月、2020年12月、2021年05月、2022年11月、2023年05月、2023年11月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97FA7" w:rsidRP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物质奖励1个：2022年04月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597FA7" w:rsidRP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行</w:t>
      </w:r>
      <w:r w:rsidR="00597FA7" w:rsidRP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政处分1个：2021年10月12日因暴力违纪受警告处分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分别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于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2022年2月28日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、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日执行财产刑40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0元</w:t>
      </w:r>
      <w:r w:rsidR="00597FA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、2000元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。考核期内月均消费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283.51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</w:t>
      </w:r>
      <w:r w:rsidR="00597FA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146.05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</w:t>
      </w:r>
      <w:r w:rsidR="007D024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中级人民法院出具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</w:t>
      </w:r>
      <w:r w:rsidR="007D024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）鄂</w:t>
      </w:r>
      <w:r w:rsidR="007D024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执</w:t>
      </w:r>
      <w:r w:rsidR="007D024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号终结执行裁定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财产性判项执行情况</w:t>
      </w:r>
      <w:r w:rsidR="007D024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7D024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交付执行后的一贯表现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蔡尧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</w:t>
      </w:r>
      <w:r w:rsidR="007D0241">
        <w:rPr>
          <w:rFonts w:ascii="仿宋_GB2312" w:eastAsia="仿宋_GB2312" w:hAnsi="仿宋" w:hint="eastAsia"/>
          <w:color w:val="0C0C0C"/>
          <w:sz w:val="32"/>
          <w:szCs w:val="32"/>
        </w:rPr>
        <w:t>基本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遵守法律法规及监规，接受教育改造，参加思想、文化、职业技术教育，参加劳动，完成劳动任务。减刑间隔期已过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597FA7">
        <w:rPr>
          <w:rFonts w:ascii="仿宋_GB2312" w:eastAsia="仿宋_GB2312" w:hAnsi="仿宋" w:hint="eastAsia"/>
          <w:color w:val="0C0C0C"/>
          <w:sz w:val="32"/>
          <w:szCs w:val="32"/>
        </w:rPr>
        <w:t>蔡尧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7D024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7D024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剥夺政治权利十年不变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8C1BE0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8C1BE0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8C1BE0" w:rsidRPr="008C1BE0">
        <w:rPr>
          <w:rFonts w:ascii="仿宋" w:eastAsia="仿宋" w:hAnsi="仿宋"/>
          <w:color w:val="0C0C0C"/>
          <w:sz w:val="32"/>
          <w:szCs w:val="32"/>
        </w:rPr>
        <w:t>12</w:t>
      </w:r>
      <w:r w:rsidRPr="008C1BE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C1BE0" w:rsidRPr="008C1BE0">
        <w:rPr>
          <w:rFonts w:ascii="仿宋" w:eastAsia="仿宋" w:hAnsi="仿宋"/>
          <w:color w:val="0C0C0C"/>
          <w:sz w:val="32"/>
          <w:szCs w:val="32"/>
        </w:rPr>
        <w:t>2</w:t>
      </w:r>
      <w:r w:rsidRPr="008C1BE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74" w:rsidRDefault="003F1674" w:rsidP="00597579">
      <w:r>
        <w:separator/>
      </w:r>
    </w:p>
  </w:endnote>
  <w:endnote w:type="continuationSeparator" w:id="0">
    <w:p w:rsidR="003F1674" w:rsidRDefault="003F167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74" w:rsidRDefault="003F1674" w:rsidP="00597579">
      <w:r>
        <w:separator/>
      </w:r>
    </w:p>
  </w:footnote>
  <w:footnote w:type="continuationSeparator" w:id="0">
    <w:p w:rsidR="003F1674" w:rsidRDefault="003F167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3F1674"/>
    <w:rsid w:val="00555E89"/>
    <w:rsid w:val="00597579"/>
    <w:rsid w:val="00597FA7"/>
    <w:rsid w:val="005A2944"/>
    <w:rsid w:val="007633EA"/>
    <w:rsid w:val="007916AD"/>
    <w:rsid w:val="007D0241"/>
    <w:rsid w:val="00802368"/>
    <w:rsid w:val="0089478A"/>
    <w:rsid w:val="008C1BE0"/>
    <w:rsid w:val="0090039E"/>
    <w:rsid w:val="009D474E"/>
    <w:rsid w:val="00AB7854"/>
    <w:rsid w:val="00BA7581"/>
    <w:rsid w:val="00C04B66"/>
    <w:rsid w:val="00CA057C"/>
    <w:rsid w:val="00D25388"/>
    <w:rsid w:val="00D6071C"/>
    <w:rsid w:val="00D70D7F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C1BE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C1B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2024-11-30T07:43:00Z</cp:lastPrinted>
  <dcterms:created xsi:type="dcterms:W3CDTF">2024-01-03T02:46:00Z</dcterms:created>
  <dcterms:modified xsi:type="dcterms:W3CDTF">2024-11-30T07:43:00Z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